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34" w:rsidRPr="001351C0" w:rsidRDefault="0073249B">
      <w:pPr>
        <w:rPr>
          <w:sz w:val="28"/>
          <w:lang w:val="el-GR"/>
        </w:rPr>
      </w:pPr>
      <w:r w:rsidRPr="001351C0">
        <w:rPr>
          <w:sz w:val="28"/>
          <w:lang w:val="el-GR"/>
        </w:rPr>
        <w:t>ΥΛΗ ΓΙΑ ΕΞΕΤΑΣΕΙΣ ΙΟΥΝΙΟΥ 2021 ΣΤΗΝ ΠΑΙΔΙΚΗ ΛΟΓΟΤΕΧΝΙΑ</w:t>
      </w:r>
    </w:p>
    <w:p w:rsidR="0073249B" w:rsidRDefault="0073249B">
      <w:pPr>
        <w:rPr>
          <w:lang w:val="el-GR"/>
        </w:rPr>
      </w:pPr>
      <w:r>
        <w:rPr>
          <w:lang w:val="el-GR"/>
        </w:rPr>
        <w:t>Α. ΛΟΓΟΤΕΧΝΙΚΑ ΚΕΙΜΕΝΑ</w:t>
      </w:r>
      <w:r w:rsidR="001351C0">
        <w:rPr>
          <w:lang w:val="el-GR"/>
        </w:rPr>
        <w:t xml:space="preserve"> (έχουν αναρτηθεί αποσπάσματα)</w:t>
      </w:r>
    </w:p>
    <w:p w:rsidR="0073249B" w:rsidRDefault="0073249B">
      <w:pPr>
        <w:rPr>
          <w:lang w:val="el-GR"/>
        </w:rPr>
      </w:pPr>
      <w:r>
        <w:rPr>
          <w:lang w:val="el-GR"/>
        </w:rPr>
        <w:t xml:space="preserve">1. </w:t>
      </w:r>
      <w:r w:rsidRPr="001351C0">
        <w:rPr>
          <w:i/>
          <w:lang w:val="el-GR"/>
        </w:rPr>
        <w:t>Το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Παραμύθι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χωρίς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Όνομα</w:t>
      </w:r>
      <w:r>
        <w:rPr>
          <w:lang w:val="el-GR"/>
        </w:rPr>
        <w:t xml:space="preserve"> της Π. Δέλτα</w:t>
      </w:r>
    </w:p>
    <w:p w:rsidR="0073249B" w:rsidRDefault="0073249B">
      <w:pPr>
        <w:rPr>
          <w:lang w:val="el-GR"/>
        </w:rPr>
      </w:pPr>
      <w:r>
        <w:rPr>
          <w:lang w:val="el-GR"/>
        </w:rPr>
        <w:t xml:space="preserve">2. </w:t>
      </w:r>
      <w:r w:rsidRPr="001351C0">
        <w:rPr>
          <w:i/>
          <w:lang w:val="el-GR"/>
        </w:rPr>
        <w:t>Ο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μεγάλος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περίπατος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του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Πέτρου</w:t>
      </w:r>
      <w:r>
        <w:rPr>
          <w:lang w:val="el-GR"/>
        </w:rPr>
        <w:t xml:space="preserve"> της Α. </w:t>
      </w:r>
      <w:proofErr w:type="spellStart"/>
      <w:r>
        <w:rPr>
          <w:lang w:val="el-GR"/>
        </w:rPr>
        <w:t>Ζέη</w:t>
      </w:r>
      <w:proofErr w:type="spellEnd"/>
    </w:p>
    <w:p w:rsidR="0073249B" w:rsidRDefault="0073249B">
      <w:pPr>
        <w:rPr>
          <w:lang w:val="el-GR"/>
        </w:rPr>
      </w:pPr>
      <w:r>
        <w:rPr>
          <w:lang w:val="el-GR"/>
        </w:rPr>
        <w:t xml:space="preserve">3. </w:t>
      </w:r>
      <w:r w:rsidRPr="001351C0">
        <w:rPr>
          <w:i/>
          <w:lang w:val="el-GR"/>
        </w:rPr>
        <w:t>Ο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Παρασκευάς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ή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η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πρωτόγονη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ζωή</w:t>
      </w:r>
      <w:r>
        <w:rPr>
          <w:lang w:val="el-GR"/>
        </w:rPr>
        <w:t xml:space="preserve"> του Μ. </w:t>
      </w:r>
      <w:proofErr w:type="spellStart"/>
      <w:r>
        <w:rPr>
          <w:lang w:val="el-GR"/>
        </w:rPr>
        <w:t>Τουρνιέ</w:t>
      </w:r>
      <w:proofErr w:type="spellEnd"/>
    </w:p>
    <w:p w:rsidR="0073249B" w:rsidRDefault="0073249B">
      <w:pPr>
        <w:rPr>
          <w:lang w:val="el-GR"/>
        </w:rPr>
      </w:pPr>
      <w:r>
        <w:rPr>
          <w:lang w:val="el-GR"/>
        </w:rPr>
        <w:t xml:space="preserve">4. </w:t>
      </w:r>
      <w:r w:rsidRPr="001351C0">
        <w:rPr>
          <w:i/>
          <w:lang w:val="el-GR"/>
        </w:rPr>
        <w:t>Η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τελευταία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μαύρη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γάτα</w:t>
      </w:r>
      <w:r>
        <w:rPr>
          <w:lang w:val="el-GR"/>
        </w:rPr>
        <w:t xml:space="preserve"> του Ε. </w:t>
      </w:r>
      <w:proofErr w:type="spellStart"/>
      <w:r>
        <w:rPr>
          <w:lang w:val="el-GR"/>
        </w:rPr>
        <w:t>Τριβιζά</w:t>
      </w:r>
      <w:proofErr w:type="spellEnd"/>
    </w:p>
    <w:p w:rsidR="0073249B" w:rsidRDefault="0073249B">
      <w:pPr>
        <w:rPr>
          <w:lang w:val="el-GR"/>
        </w:rPr>
      </w:pPr>
      <w:r>
        <w:rPr>
          <w:lang w:val="el-GR"/>
        </w:rPr>
        <w:t xml:space="preserve">5. </w:t>
      </w:r>
      <w:r w:rsidRPr="001351C0">
        <w:rPr>
          <w:i/>
          <w:lang w:val="el-GR"/>
        </w:rPr>
        <w:t>Έλα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τώρα</w:t>
      </w:r>
      <w:r>
        <w:rPr>
          <w:lang w:val="el-GR"/>
        </w:rPr>
        <w:t xml:space="preserve"> </w:t>
      </w:r>
      <w:r w:rsidRPr="001351C0">
        <w:rPr>
          <w:i/>
          <w:lang w:val="el-GR"/>
        </w:rPr>
        <w:t>τελείωνε</w:t>
      </w:r>
      <w:r>
        <w:rPr>
          <w:lang w:val="el-GR"/>
        </w:rPr>
        <w:t xml:space="preserve"> της Α. </w:t>
      </w:r>
      <w:proofErr w:type="spellStart"/>
      <w:r>
        <w:rPr>
          <w:lang w:val="el-GR"/>
        </w:rPr>
        <w:t>Χιωτάκη</w:t>
      </w:r>
      <w:proofErr w:type="spellEnd"/>
      <w:r>
        <w:rPr>
          <w:lang w:val="el-GR"/>
        </w:rPr>
        <w:t xml:space="preserve"> (Βλ. ανάρτηση με τίτλο «Αυτισμός και αφήγηση ενηλικίωσης».</w:t>
      </w:r>
    </w:p>
    <w:p w:rsidR="001351C0" w:rsidRDefault="001351C0">
      <w:pPr>
        <w:rPr>
          <w:lang w:val="el-GR"/>
        </w:rPr>
      </w:pPr>
    </w:p>
    <w:p w:rsidR="0073249B" w:rsidRDefault="0073249B">
      <w:pPr>
        <w:rPr>
          <w:lang w:val="el-GR"/>
        </w:rPr>
      </w:pPr>
      <w:r>
        <w:rPr>
          <w:lang w:val="el-GR"/>
        </w:rPr>
        <w:t>Β. ΘΕΩΡΙΑ κ.λπ.</w:t>
      </w:r>
    </w:p>
    <w:p w:rsidR="0073249B" w:rsidRDefault="0073249B">
      <w:pPr>
        <w:rPr>
          <w:lang w:val="el-GR"/>
        </w:rPr>
      </w:pPr>
      <w:r>
        <w:rPr>
          <w:lang w:val="el-GR"/>
        </w:rPr>
        <w:t>1.Ο μύθος του Ερημίτη ή η περιπέτεια μιας μεταγραφής</w:t>
      </w:r>
      <w:r w:rsidR="008B075F">
        <w:rPr>
          <w:lang w:val="el-GR"/>
        </w:rPr>
        <w:t xml:space="preserve"> (</w:t>
      </w:r>
      <w:proofErr w:type="spellStart"/>
      <w:r w:rsidR="008B075F">
        <w:rPr>
          <w:lang w:val="el-GR"/>
        </w:rPr>
        <w:t>βλ.σχετική</w:t>
      </w:r>
      <w:proofErr w:type="spellEnd"/>
      <w:r w:rsidR="008B075F">
        <w:rPr>
          <w:lang w:val="el-GR"/>
        </w:rPr>
        <w:t xml:space="preserve"> ανάρτηση και ομώνυμο κεφάλαιο στο βιβλίο «Λογοκρισία και Αντιστάσεις</w:t>
      </w:r>
      <w:r w:rsidR="001351C0">
        <w:rPr>
          <w:lang w:val="el-GR"/>
        </w:rPr>
        <w:t>»)</w:t>
      </w:r>
      <w:r w:rsidR="008B075F">
        <w:rPr>
          <w:lang w:val="el-GR"/>
        </w:rPr>
        <w:t>)</w:t>
      </w:r>
    </w:p>
    <w:p w:rsidR="0073249B" w:rsidRDefault="0073249B">
      <w:pPr>
        <w:rPr>
          <w:lang w:val="el-GR"/>
        </w:rPr>
      </w:pPr>
      <w:r>
        <w:rPr>
          <w:lang w:val="el-GR"/>
        </w:rPr>
        <w:t>2. Για την πατρίδα στον μεγάλο περίπατο του Πέτρου</w:t>
      </w:r>
      <w:r w:rsidR="008B075F">
        <w:rPr>
          <w:lang w:val="el-GR"/>
        </w:rPr>
        <w:t xml:space="preserve"> (βλ. σχετική ανάρτηση)</w:t>
      </w:r>
    </w:p>
    <w:p w:rsidR="0073249B" w:rsidRDefault="0073249B">
      <w:pPr>
        <w:rPr>
          <w:lang w:val="el-GR"/>
        </w:rPr>
      </w:pPr>
      <w:r>
        <w:rPr>
          <w:lang w:val="el-GR"/>
        </w:rPr>
        <w:t xml:space="preserve">3. Δέκα γνωρίσματα του συγγραφέα Ε. </w:t>
      </w:r>
      <w:proofErr w:type="spellStart"/>
      <w:r>
        <w:rPr>
          <w:lang w:val="el-GR"/>
        </w:rPr>
        <w:t>Τριβιζά</w:t>
      </w:r>
      <w:proofErr w:type="spellEnd"/>
      <w:r>
        <w:rPr>
          <w:lang w:val="el-GR"/>
        </w:rPr>
        <w:t xml:space="preserve"> </w:t>
      </w:r>
      <w:r w:rsidR="008B075F">
        <w:rPr>
          <w:lang w:val="el-GR"/>
        </w:rPr>
        <w:t xml:space="preserve"> και δέκα δώρα του για τα παιδιά όλου του κόσμου (βλ. σχετική ανάρτηση)</w:t>
      </w:r>
    </w:p>
    <w:p w:rsidR="008B075F" w:rsidRDefault="008B075F">
      <w:pPr>
        <w:rPr>
          <w:lang w:val="el-GR"/>
        </w:rPr>
      </w:pPr>
      <w:r>
        <w:rPr>
          <w:lang w:val="el-GR"/>
        </w:rPr>
        <w:t>4. Ευγένιος ο παρωδός ή οι περιπέτειες των λέξεων και των κειμένων (βλ. σχετική ανάρτηση)</w:t>
      </w:r>
    </w:p>
    <w:p w:rsidR="008B075F" w:rsidRDefault="008B075F">
      <w:pPr>
        <w:rPr>
          <w:lang w:val="el-GR"/>
        </w:rPr>
      </w:pPr>
      <w:r>
        <w:rPr>
          <w:lang w:val="el-GR"/>
        </w:rPr>
        <w:t xml:space="preserve">5. Η </w:t>
      </w:r>
      <w:proofErr w:type="spellStart"/>
      <w:r>
        <w:rPr>
          <w:lang w:val="el-GR"/>
        </w:rPr>
        <w:t>ροβινσονιάδα</w:t>
      </w:r>
      <w:proofErr w:type="spellEnd"/>
      <w:r>
        <w:rPr>
          <w:lang w:val="el-GR"/>
        </w:rPr>
        <w:t xml:space="preserve"> στο πέρασμα των χρόνων (βλ. σχετική ανάρτηση)</w:t>
      </w:r>
    </w:p>
    <w:p w:rsidR="008B075F" w:rsidRDefault="008B075F">
      <w:pPr>
        <w:rPr>
          <w:lang w:val="el-GR"/>
        </w:rPr>
      </w:pPr>
      <w:r>
        <w:rPr>
          <w:lang w:val="el-GR"/>
        </w:rPr>
        <w:t>6. Το ιστορικό παιδικό βιβλίο (βλ. σχετική ανάρτηση)</w:t>
      </w:r>
    </w:p>
    <w:p w:rsidR="008B075F" w:rsidRDefault="008B075F">
      <w:pPr>
        <w:rPr>
          <w:lang w:val="el-GR"/>
        </w:rPr>
      </w:pPr>
      <w:r>
        <w:rPr>
          <w:lang w:val="el-GR"/>
        </w:rPr>
        <w:t>7. Οι τεχνικές της μεταμφίεσης και της αντικατάστασης (βλ. σχετική ανάρτηση)</w:t>
      </w:r>
    </w:p>
    <w:p w:rsidR="008B075F" w:rsidRDefault="008B075F">
      <w:pPr>
        <w:rPr>
          <w:lang w:val="el-GR"/>
        </w:rPr>
      </w:pPr>
      <w:r>
        <w:rPr>
          <w:lang w:val="el-GR"/>
        </w:rPr>
        <w:t>8. Εξιστορώντας την προσφυγιά και την αναγκαστική μετανάστευση (βλ. σχετική ανάρτηση)</w:t>
      </w:r>
    </w:p>
    <w:p w:rsidR="001351C0" w:rsidRDefault="001351C0">
      <w:pPr>
        <w:rPr>
          <w:lang w:val="el-GR"/>
        </w:rPr>
      </w:pPr>
      <w:r>
        <w:rPr>
          <w:lang w:val="el-GR"/>
        </w:rPr>
        <w:t>9. Από το βιβλίο «Λογοκρισία και Αντιστάσεις στα κείμενα των παιδικών μας χρόνων» σελίδες: 11-59,111-189.</w:t>
      </w:r>
    </w:p>
    <w:p w:rsidR="001351C0" w:rsidRPr="0073249B" w:rsidRDefault="001351C0">
      <w:pPr>
        <w:rPr>
          <w:lang w:val="el-GR"/>
        </w:rPr>
      </w:pPr>
      <w:r>
        <w:rPr>
          <w:lang w:val="el-GR"/>
        </w:rPr>
        <w:t>10. Τις σημειώσεις σας από το μάθημα (Υπερκαλύπτουν και την ύλη του βιβλίου «Λογοκρισία και Αντιστάσεις»)</w:t>
      </w:r>
    </w:p>
    <w:sectPr w:rsidR="001351C0" w:rsidRPr="0073249B" w:rsidSect="00646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73249B"/>
    <w:rsid w:val="001351C0"/>
    <w:rsid w:val="00646334"/>
    <w:rsid w:val="0073249B"/>
    <w:rsid w:val="008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2021-05-23T15:31:00Z</dcterms:created>
  <dcterms:modified xsi:type="dcterms:W3CDTF">2021-05-23T16:01:00Z</dcterms:modified>
</cp:coreProperties>
</file>