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94431" w14:textId="2EBE1A00" w:rsidR="00BB07D9" w:rsidRDefault="00BB07D9" w:rsidP="00BB07D9">
      <w:pPr>
        <w:spacing w:line="360" w:lineRule="auto"/>
        <w:ind w:firstLine="720"/>
        <w:rPr>
          <w:rFonts w:eastAsiaTheme="minorEastAsia"/>
          <w:lang w:val="de-DE"/>
        </w:rPr>
      </w:pPr>
      <w:r>
        <w:rPr>
          <w:noProof/>
        </w:rPr>
        <w:drawing>
          <wp:inline distT="0" distB="0" distL="0" distR="0" wp14:anchorId="4DF841A6" wp14:editId="3CF02158">
            <wp:extent cx="3933825" cy="1506855"/>
            <wp:effectExtent l="0" t="0" r="0" b="0"/>
            <wp:docPr id="1220609713" name="Grafik 2" descr="Ein Bild, das Text, Schrif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09713" name="Grafik 2" descr="Ein Bild, das Text, Schrift, Screenshot enthält.&#10;&#10;Automatisch generierte Beschreibu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5404" cy="1507460"/>
                    </a:xfrm>
                    <a:prstGeom prst="rect">
                      <a:avLst/>
                    </a:prstGeom>
                    <a:noFill/>
                  </pic:spPr>
                </pic:pic>
              </a:graphicData>
            </a:graphic>
          </wp:inline>
        </w:drawing>
      </w:r>
    </w:p>
    <w:p w14:paraId="68473296" w14:textId="77777777" w:rsidR="00BB07D9" w:rsidRDefault="00BB07D9" w:rsidP="2A0F6F74">
      <w:pPr>
        <w:spacing w:line="360" w:lineRule="auto"/>
        <w:ind w:firstLine="720"/>
        <w:jc w:val="both"/>
        <w:rPr>
          <w:rFonts w:eastAsiaTheme="minorEastAsia"/>
          <w:lang w:val="de-DE"/>
        </w:rPr>
      </w:pPr>
    </w:p>
    <w:p w14:paraId="7C66F724" w14:textId="74FFDD3B" w:rsidR="00BB07D9" w:rsidRPr="0059215F" w:rsidRDefault="00BB07D9" w:rsidP="00BB07D9">
      <w:pPr>
        <w:jc w:val="center"/>
        <w:rPr>
          <w:rFonts w:ascii="Times New Roman" w:eastAsia="Times New Roman" w:hAnsi="Times New Roman" w:cs="Times New Roman"/>
          <w:b/>
          <w:bCs/>
          <w:color w:val="C00000"/>
          <w:u w:val="single"/>
        </w:rPr>
      </w:pPr>
      <w:r w:rsidRPr="00081BA5">
        <w:rPr>
          <w:rFonts w:ascii="Times New Roman" w:eastAsia="Times New Roman" w:hAnsi="Times New Roman" w:cs="Times New Roman"/>
          <w:b/>
          <w:bCs/>
          <w:color w:val="C00000"/>
          <w:u w:val="single"/>
        </w:rPr>
        <w:t>2</w:t>
      </w:r>
      <w:r w:rsidRPr="0059215F">
        <w:rPr>
          <w:rFonts w:ascii="Times New Roman" w:eastAsia="Times New Roman" w:hAnsi="Times New Roman" w:cs="Times New Roman"/>
          <w:b/>
          <w:bCs/>
          <w:color w:val="C00000"/>
          <w:u w:val="single"/>
          <w:vertAlign w:val="superscript"/>
        </w:rPr>
        <w:t>η</w:t>
      </w:r>
      <w:r w:rsidRPr="0059215F">
        <w:rPr>
          <w:rFonts w:ascii="Times New Roman" w:eastAsia="Times New Roman" w:hAnsi="Times New Roman" w:cs="Times New Roman"/>
          <w:b/>
          <w:bCs/>
          <w:color w:val="C00000"/>
          <w:u w:val="single"/>
        </w:rPr>
        <w:t xml:space="preserve"> ΠΑΡΟΥΣΙΑΣΗ</w:t>
      </w:r>
      <w:r>
        <w:rPr>
          <w:rFonts w:ascii="Times New Roman" w:eastAsia="Times New Roman" w:hAnsi="Times New Roman" w:cs="Times New Roman"/>
          <w:b/>
          <w:bCs/>
          <w:color w:val="C00000"/>
          <w:u w:val="single"/>
        </w:rPr>
        <w:t xml:space="preserve"> 1</w:t>
      </w:r>
      <w:r w:rsidRPr="00081BA5">
        <w:rPr>
          <w:rFonts w:ascii="Times New Roman" w:eastAsia="Times New Roman" w:hAnsi="Times New Roman" w:cs="Times New Roman"/>
          <w:b/>
          <w:bCs/>
          <w:color w:val="C00000"/>
          <w:u w:val="single"/>
        </w:rPr>
        <w:t>3</w:t>
      </w:r>
      <w:r>
        <w:rPr>
          <w:rFonts w:ascii="Times New Roman" w:eastAsia="Times New Roman" w:hAnsi="Times New Roman" w:cs="Times New Roman"/>
          <w:b/>
          <w:bCs/>
          <w:color w:val="C00000"/>
          <w:u w:val="single"/>
        </w:rPr>
        <w:t>.1</w:t>
      </w:r>
      <w:r w:rsidRPr="00081BA5">
        <w:rPr>
          <w:rFonts w:ascii="Times New Roman" w:eastAsia="Times New Roman" w:hAnsi="Times New Roman" w:cs="Times New Roman"/>
          <w:b/>
          <w:bCs/>
          <w:color w:val="C00000"/>
          <w:u w:val="single"/>
        </w:rPr>
        <w:t>2</w:t>
      </w:r>
      <w:r>
        <w:rPr>
          <w:rFonts w:ascii="Times New Roman" w:eastAsia="Times New Roman" w:hAnsi="Times New Roman" w:cs="Times New Roman"/>
          <w:b/>
          <w:bCs/>
          <w:color w:val="C00000"/>
          <w:u w:val="single"/>
        </w:rPr>
        <w:t>.2025</w:t>
      </w:r>
    </w:p>
    <w:p w14:paraId="152414BF" w14:textId="77777777" w:rsidR="00BB07D9" w:rsidRPr="00E11194" w:rsidRDefault="00BB07D9" w:rsidP="00BB07D9">
      <w:pPr>
        <w:rPr>
          <w:rFonts w:ascii="Times New Roman" w:eastAsia="Times New Roman" w:hAnsi="Times New Roman" w:cs="Times New Roman"/>
        </w:rPr>
      </w:pPr>
    </w:p>
    <w:p w14:paraId="243C8FD2" w14:textId="77777777" w:rsidR="00BB07D9" w:rsidRPr="00492A14" w:rsidRDefault="00BB07D9" w:rsidP="00BB07D9">
      <w:pPr>
        <w:jc w:val="center"/>
        <w:rPr>
          <w:rFonts w:ascii="Times New Roman" w:eastAsia="Times New Roman" w:hAnsi="Times New Roman" w:cs="Times New Roman"/>
        </w:rPr>
      </w:pPr>
      <w:r w:rsidRPr="384A533D">
        <w:rPr>
          <w:rFonts w:ascii="Times New Roman" w:eastAsia="Times New Roman" w:hAnsi="Times New Roman" w:cs="Times New Roman"/>
        </w:rPr>
        <w:t>Μάθημα: ΜΟΝΤΕΛΑ ΕΠΙΜΟΡΦΩΣΗΣ ΕΚΠΑΙΔΕΥΤΙΚΩΝ – ΜΕΑ 301</w:t>
      </w:r>
      <w:r w:rsidRPr="00492A14">
        <w:br/>
      </w:r>
    </w:p>
    <w:p w14:paraId="42663A1D" w14:textId="77777777" w:rsidR="00BB07D9" w:rsidRPr="00E11194" w:rsidRDefault="00BB07D9" w:rsidP="00BB07D9">
      <w:pPr>
        <w:jc w:val="center"/>
        <w:rPr>
          <w:rFonts w:ascii="Times New Roman" w:eastAsia="Times New Roman" w:hAnsi="Times New Roman" w:cs="Times New Roman"/>
          <w:b/>
          <w:bCs/>
        </w:rPr>
      </w:pPr>
    </w:p>
    <w:p w14:paraId="66D047AB" w14:textId="77777777" w:rsidR="00BB07D9" w:rsidRPr="00E11194" w:rsidRDefault="00BB07D9" w:rsidP="00BB07D9">
      <w:pPr>
        <w:jc w:val="center"/>
        <w:rPr>
          <w:rFonts w:ascii="Times New Roman" w:eastAsia="Times New Roman" w:hAnsi="Times New Roman" w:cs="Times New Roman"/>
        </w:rPr>
      </w:pPr>
      <w:r w:rsidRPr="384A533D">
        <w:rPr>
          <w:rFonts w:ascii="Times New Roman" w:eastAsia="Times New Roman" w:hAnsi="Times New Roman" w:cs="Times New Roman"/>
          <w:b/>
          <w:bCs/>
        </w:rPr>
        <w:t xml:space="preserve">Η Επιμόρφωση των Εκπαιδευτικών ως Διαδικασία Μετασχηματισμού της Επαγγελματικής Ταυτότητας στη </w:t>
      </w:r>
      <w:proofErr w:type="spellStart"/>
      <w:r w:rsidRPr="384A533D">
        <w:rPr>
          <w:rFonts w:ascii="Times New Roman" w:eastAsia="Times New Roman" w:hAnsi="Times New Roman" w:cs="Times New Roman"/>
          <w:b/>
          <w:bCs/>
        </w:rPr>
        <w:t>Μετανεωτερική</w:t>
      </w:r>
      <w:proofErr w:type="spellEnd"/>
      <w:r w:rsidRPr="384A533D">
        <w:rPr>
          <w:rFonts w:ascii="Times New Roman" w:eastAsia="Times New Roman" w:hAnsi="Times New Roman" w:cs="Times New Roman"/>
          <w:b/>
          <w:bCs/>
        </w:rPr>
        <w:t xml:space="preserve"> Εκπαιδευτική Πραγματικότητα</w:t>
      </w:r>
    </w:p>
    <w:p w14:paraId="5F5A62DB" w14:textId="77777777" w:rsidR="00BB07D9" w:rsidRPr="00E11194" w:rsidRDefault="00BB07D9" w:rsidP="00BB07D9">
      <w:pPr>
        <w:jc w:val="center"/>
        <w:rPr>
          <w:rFonts w:ascii="Times New Roman" w:eastAsia="Times New Roman" w:hAnsi="Times New Roman" w:cs="Times New Roman"/>
        </w:rPr>
      </w:pPr>
    </w:p>
    <w:p w14:paraId="298F4F71" w14:textId="77777777" w:rsidR="00BB07D9" w:rsidRPr="00E11194" w:rsidRDefault="00BB07D9" w:rsidP="00BB07D9">
      <w:pPr>
        <w:jc w:val="center"/>
        <w:rPr>
          <w:rFonts w:ascii="Times New Roman" w:eastAsia="Times New Roman" w:hAnsi="Times New Roman" w:cs="Times New Roman"/>
        </w:rPr>
      </w:pPr>
      <w:r w:rsidRPr="384A533D">
        <w:rPr>
          <w:rFonts w:ascii="Times New Roman" w:eastAsia="Times New Roman" w:hAnsi="Times New Roman" w:cs="Times New Roman"/>
        </w:rPr>
        <w:t>Διδάσκων/επιβλέπων καθηγητής: ΒΑΣΙΛΕΙΟΣ ΟΙΚΟΝΟΜΙΔΗΣ</w:t>
      </w:r>
      <w:r w:rsidRPr="00492A14">
        <w:br/>
      </w:r>
    </w:p>
    <w:p w14:paraId="79E75A65" w14:textId="77777777" w:rsidR="00BB07D9" w:rsidRPr="00E11194" w:rsidRDefault="00BB07D9" w:rsidP="00BB07D9">
      <w:pPr>
        <w:jc w:val="center"/>
        <w:rPr>
          <w:rFonts w:ascii="Times New Roman" w:eastAsia="Times New Roman" w:hAnsi="Times New Roman" w:cs="Times New Roman"/>
        </w:rPr>
      </w:pPr>
    </w:p>
    <w:p w14:paraId="3B83C54F" w14:textId="77777777" w:rsidR="00BB07D9" w:rsidRPr="00E11194" w:rsidRDefault="00BB07D9" w:rsidP="00BB07D9">
      <w:pPr>
        <w:jc w:val="center"/>
        <w:rPr>
          <w:rFonts w:ascii="Times New Roman" w:eastAsia="Times New Roman" w:hAnsi="Times New Roman" w:cs="Times New Roman"/>
        </w:rPr>
      </w:pPr>
    </w:p>
    <w:p w14:paraId="493541D6" w14:textId="77777777" w:rsidR="00BB07D9" w:rsidRPr="00CF4120" w:rsidRDefault="00BB07D9" w:rsidP="00BB07D9">
      <w:pPr>
        <w:jc w:val="center"/>
        <w:rPr>
          <w:rFonts w:ascii="Times New Roman" w:eastAsia="Times New Roman" w:hAnsi="Times New Roman" w:cs="Times New Roman"/>
        </w:rPr>
      </w:pPr>
      <w:r w:rsidRPr="384A533D">
        <w:rPr>
          <w:rFonts w:ascii="Times New Roman" w:eastAsia="Times New Roman" w:hAnsi="Times New Roman" w:cs="Times New Roman"/>
        </w:rPr>
        <w:t xml:space="preserve">Ιωάννα Παναγιώτη </w:t>
      </w:r>
      <w:proofErr w:type="spellStart"/>
      <w:r w:rsidRPr="384A533D">
        <w:rPr>
          <w:rFonts w:ascii="Times New Roman" w:eastAsia="Times New Roman" w:hAnsi="Times New Roman" w:cs="Times New Roman"/>
        </w:rPr>
        <w:t>Δουλγερίδου</w:t>
      </w:r>
      <w:proofErr w:type="spellEnd"/>
      <w:r w:rsidRPr="384A533D">
        <w:rPr>
          <w:rFonts w:ascii="Times New Roman" w:eastAsia="Times New Roman" w:hAnsi="Times New Roman" w:cs="Times New Roman"/>
        </w:rPr>
        <w:t xml:space="preserve"> (Αρ.μητρώου:1021)</w:t>
      </w:r>
    </w:p>
    <w:p w14:paraId="1B2B9C4A" w14:textId="77777777" w:rsidR="00BB07D9" w:rsidRPr="00CF4120" w:rsidRDefault="00BB07D9" w:rsidP="00BB07D9">
      <w:pPr>
        <w:jc w:val="center"/>
        <w:rPr>
          <w:rFonts w:ascii="Times New Roman" w:eastAsia="Times New Roman" w:hAnsi="Times New Roman" w:cs="Times New Roman"/>
        </w:rPr>
      </w:pPr>
    </w:p>
    <w:p w14:paraId="73178BC9" w14:textId="77777777" w:rsidR="00BB07D9" w:rsidRPr="00E11194" w:rsidRDefault="00BB07D9" w:rsidP="00BB07D9">
      <w:pPr>
        <w:jc w:val="center"/>
        <w:rPr>
          <w:rFonts w:ascii="Times New Roman" w:eastAsia="Times New Roman" w:hAnsi="Times New Roman" w:cs="Times New Roman"/>
        </w:rPr>
      </w:pPr>
    </w:p>
    <w:p w14:paraId="695A941B" w14:textId="77777777" w:rsidR="00BB07D9" w:rsidRPr="00E11194" w:rsidRDefault="00BB07D9" w:rsidP="00BB07D9">
      <w:pPr>
        <w:jc w:val="center"/>
        <w:rPr>
          <w:rFonts w:ascii="Times New Roman" w:eastAsia="Times New Roman" w:hAnsi="Times New Roman" w:cs="Times New Roman"/>
        </w:rPr>
      </w:pPr>
    </w:p>
    <w:p w14:paraId="52F0B3D6" w14:textId="77777777" w:rsidR="00BB07D9" w:rsidRPr="00E11194" w:rsidRDefault="00BB07D9" w:rsidP="00BB07D9">
      <w:pPr>
        <w:jc w:val="center"/>
        <w:rPr>
          <w:rFonts w:ascii="Times New Roman" w:eastAsia="Times New Roman" w:hAnsi="Times New Roman" w:cs="Times New Roman"/>
        </w:rPr>
      </w:pPr>
      <w:r w:rsidRPr="384A533D">
        <w:rPr>
          <w:rFonts w:ascii="Times New Roman" w:eastAsia="Times New Roman" w:hAnsi="Times New Roman" w:cs="Times New Roman"/>
        </w:rPr>
        <w:t>Ρέθυμνο, 2025</w:t>
      </w:r>
      <w:r>
        <w:rPr>
          <w:rFonts w:ascii="Times New Roman" w:eastAsia="Times New Roman" w:hAnsi="Times New Roman" w:cs="Times New Roman"/>
        </w:rPr>
        <w:t>-2026</w:t>
      </w:r>
    </w:p>
    <w:p w14:paraId="772B2706" w14:textId="77777777" w:rsidR="00BB07D9" w:rsidRPr="00BB07D9" w:rsidRDefault="00BB07D9" w:rsidP="2A0F6F74">
      <w:pPr>
        <w:spacing w:line="360" w:lineRule="auto"/>
        <w:ind w:firstLine="720"/>
        <w:jc w:val="both"/>
        <w:rPr>
          <w:rFonts w:eastAsiaTheme="minorEastAsia"/>
        </w:rPr>
      </w:pPr>
    </w:p>
    <w:p w14:paraId="05FB62B6" w14:textId="77777777" w:rsidR="00BB07D9" w:rsidRPr="00BB07D9" w:rsidRDefault="00BB07D9" w:rsidP="2A0F6F74">
      <w:pPr>
        <w:spacing w:line="360" w:lineRule="auto"/>
        <w:ind w:firstLine="720"/>
        <w:jc w:val="both"/>
        <w:rPr>
          <w:rFonts w:eastAsiaTheme="minorEastAsia"/>
        </w:rPr>
      </w:pPr>
    </w:p>
    <w:p w14:paraId="523BBEA7" w14:textId="77777777" w:rsidR="00BB07D9" w:rsidRPr="00BB07D9" w:rsidRDefault="00BB07D9" w:rsidP="2A0F6F74">
      <w:pPr>
        <w:spacing w:line="360" w:lineRule="auto"/>
        <w:ind w:firstLine="720"/>
        <w:jc w:val="both"/>
        <w:rPr>
          <w:rFonts w:eastAsiaTheme="minorEastAsia"/>
        </w:rPr>
      </w:pPr>
    </w:p>
    <w:p w14:paraId="078161AF" w14:textId="77777777" w:rsidR="00BB07D9" w:rsidRPr="00BB07D9" w:rsidRDefault="00BB07D9" w:rsidP="2A0F6F74">
      <w:pPr>
        <w:spacing w:line="360" w:lineRule="auto"/>
        <w:ind w:firstLine="720"/>
        <w:jc w:val="both"/>
        <w:rPr>
          <w:rFonts w:eastAsiaTheme="minorEastAsia"/>
        </w:rPr>
      </w:pPr>
    </w:p>
    <w:p w14:paraId="554867C1" w14:textId="77777777" w:rsidR="00BB07D9" w:rsidRPr="00081BA5" w:rsidRDefault="00BB07D9" w:rsidP="00BB07D9">
      <w:pPr>
        <w:spacing w:line="360" w:lineRule="auto"/>
        <w:jc w:val="both"/>
        <w:rPr>
          <w:rFonts w:eastAsiaTheme="minorEastAsia"/>
        </w:rPr>
      </w:pPr>
    </w:p>
    <w:p w14:paraId="07409868" w14:textId="4B859860" w:rsidR="0D25C528" w:rsidRDefault="0D25C528" w:rsidP="4E3B91A7">
      <w:pPr>
        <w:spacing w:line="360" w:lineRule="auto"/>
        <w:jc w:val="both"/>
        <w:rPr>
          <w:rFonts w:ascii="Times New Roman" w:eastAsia="Times New Roman" w:hAnsi="Times New Roman" w:cs="Times New Roman"/>
          <w:color w:val="FF0000"/>
        </w:rPr>
      </w:pPr>
      <w:r w:rsidRPr="4E3B91A7">
        <w:rPr>
          <w:rFonts w:ascii="Times New Roman" w:eastAsia="Times New Roman" w:hAnsi="Times New Roman" w:cs="Times New Roman"/>
          <w:color w:val="FF0000"/>
        </w:rPr>
        <w:lastRenderedPageBreak/>
        <w:t>Ερευνητικός Σχεδιασμός</w:t>
      </w:r>
    </w:p>
    <w:p w14:paraId="6293530B" w14:textId="16D71B8B" w:rsidR="05682878" w:rsidRDefault="05682878" w:rsidP="4E3B91A7">
      <w:pPr>
        <w:spacing w:line="360" w:lineRule="auto"/>
        <w:jc w:val="both"/>
        <w:rPr>
          <w:rFonts w:ascii="Times New Roman" w:eastAsia="Times New Roman" w:hAnsi="Times New Roman" w:cs="Times New Roman"/>
          <w:color w:val="FF0000"/>
        </w:rPr>
      </w:pPr>
      <w:r w:rsidRPr="4E3B91A7">
        <w:rPr>
          <w:rFonts w:eastAsiaTheme="minorEastAsia"/>
        </w:rPr>
        <w:t xml:space="preserve">Η έρευνα που παρουσιάζεται επικεντρώνεται στη διερεύνηση των εμπειριών και αντιλήψεων των εκπαιδευτικών σχετικά με την επιμόρφωση και την επίδρασή της </w:t>
      </w:r>
      <w:r w:rsidRPr="00081BA5">
        <w:rPr>
          <w:rFonts w:eastAsiaTheme="minorEastAsia"/>
        </w:rPr>
        <w:t xml:space="preserve">στην </w:t>
      </w:r>
      <w:r w:rsidRPr="00081BA5">
        <w:rPr>
          <w:rFonts w:ascii="Times New Roman" w:eastAsia="Times New Roman" w:hAnsi="Times New Roman" w:cs="Times New Roman"/>
        </w:rPr>
        <w:t>επαγγελματική</w:t>
      </w:r>
      <w:r w:rsidRPr="00081BA5">
        <w:rPr>
          <w:rFonts w:eastAsiaTheme="minorEastAsia"/>
        </w:rPr>
        <w:t xml:space="preserve"> </w:t>
      </w:r>
      <w:r w:rsidRPr="4E3B91A7">
        <w:rPr>
          <w:rFonts w:eastAsiaTheme="minorEastAsia"/>
        </w:rPr>
        <w:t xml:space="preserve">ταυτότητα, την αυτοαντίληψη και τις διδακτικές πρακτικές τους. Η μελέτη υιοθετεί ποιοτική προσέγγιση, βασισμένη σε ερμηνευτικό παράδειγμα, καθώς επιδιώκεται η κατανόηση του τρόπου με τον οποίο οι συμμετέχοντες </w:t>
      </w:r>
      <w:proofErr w:type="spellStart"/>
      <w:r w:rsidRPr="4E3B91A7">
        <w:rPr>
          <w:rFonts w:eastAsiaTheme="minorEastAsia"/>
        </w:rPr>
        <w:t>νοηματοδοτούν</w:t>
      </w:r>
      <w:proofErr w:type="spellEnd"/>
      <w:r w:rsidRPr="4E3B91A7">
        <w:rPr>
          <w:rFonts w:eastAsiaTheme="minorEastAsia"/>
        </w:rPr>
        <w:t xml:space="preserve"> τις εμπειρίες τους και αντιλαμβάνονται τις αλλαγές που προκύπτουν μέσω της επιμόρφωσης. Η ποιοτική μέθοδος επιτρέπει σε βάθος διερεύνηση των βιωμάτων και των προσωπικών αφηγήσεων, ενώ η χρήση </w:t>
      </w:r>
      <w:proofErr w:type="spellStart"/>
      <w:r w:rsidRPr="4E3B91A7">
        <w:rPr>
          <w:rFonts w:eastAsiaTheme="minorEastAsia"/>
        </w:rPr>
        <w:t>ημιδομημένων</w:t>
      </w:r>
      <w:proofErr w:type="spellEnd"/>
      <w:r w:rsidRPr="4E3B91A7">
        <w:rPr>
          <w:rFonts w:eastAsiaTheme="minorEastAsia"/>
        </w:rPr>
        <w:t xml:space="preserve"> συνεντεύξεων προσφέρει τη δυνατότητα αυθεντικής έκφρασης, διασφαλίζοντας παράλληλα ότι οι ερωτήσεις παραμένουν συνδεδεμένες με θεωρητικά πλαίσια όπως η μετασχηματιστική μάθηση του </w:t>
      </w:r>
      <w:proofErr w:type="spellStart"/>
      <w:r w:rsidRPr="4E3B91A7">
        <w:rPr>
          <w:rFonts w:eastAsiaTheme="minorEastAsia"/>
        </w:rPr>
        <w:t>Mezirow</w:t>
      </w:r>
      <w:proofErr w:type="spellEnd"/>
      <w:r w:rsidRPr="4E3B91A7">
        <w:rPr>
          <w:rFonts w:eastAsiaTheme="minorEastAsia"/>
        </w:rPr>
        <w:t xml:space="preserve"> και ο </w:t>
      </w:r>
      <w:proofErr w:type="spellStart"/>
      <w:r w:rsidRPr="4E3B91A7">
        <w:rPr>
          <w:rFonts w:eastAsiaTheme="minorEastAsia"/>
        </w:rPr>
        <w:t>αναστοχασμός</w:t>
      </w:r>
      <w:proofErr w:type="spellEnd"/>
      <w:r w:rsidRPr="4E3B91A7">
        <w:rPr>
          <w:rFonts w:eastAsiaTheme="minorEastAsia"/>
        </w:rPr>
        <w:t xml:space="preserve"> στην πράξη του </w:t>
      </w:r>
      <w:proofErr w:type="spellStart"/>
      <w:r w:rsidRPr="4E3B91A7">
        <w:rPr>
          <w:rFonts w:eastAsiaTheme="minorEastAsia"/>
        </w:rPr>
        <w:t>Schön</w:t>
      </w:r>
      <w:proofErr w:type="spellEnd"/>
      <w:r w:rsidRPr="4E3B91A7">
        <w:rPr>
          <w:rFonts w:eastAsiaTheme="minorEastAsia"/>
        </w:rPr>
        <w:t xml:space="preserve">. Μέσω αυτής της διαδικασίας, η έρευνα προσφέρει αναλυτική κατανόηση της αλληλεπίδρασης μεταξύ επαγγελματικής ανάπτυξης και προσωπικής </w:t>
      </w:r>
      <w:proofErr w:type="spellStart"/>
      <w:r w:rsidRPr="4E3B91A7">
        <w:rPr>
          <w:rFonts w:eastAsiaTheme="minorEastAsia"/>
        </w:rPr>
        <w:t>αναστοχαστικής</w:t>
      </w:r>
      <w:proofErr w:type="spellEnd"/>
      <w:r w:rsidRPr="4E3B91A7">
        <w:rPr>
          <w:rFonts w:eastAsiaTheme="minorEastAsia"/>
        </w:rPr>
        <w:t xml:space="preserve"> πρακτικής.</w:t>
      </w:r>
    </w:p>
    <w:p w14:paraId="2D97007C" w14:textId="5B2F1C68" w:rsidR="770AA162" w:rsidRDefault="770AA162" w:rsidP="4E3B91A7">
      <w:pPr>
        <w:spacing w:line="360" w:lineRule="auto"/>
        <w:jc w:val="both"/>
        <w:rPr>
          <w:rFonts w:ascii="Times New Roman" w:eastAsia="Times New Roman" w:hAnsi="Times New Roman" w:cs="Times New Roman"/>
          <w:color w:val="FF0000"/>
        </w:rPr>
      </w:pPr>
      <w:r w:rsidRPr="4E3B91A7">
        <w:rPr>
          <w:rFonts w:ascii="Times New Roman" w:eastAsia="Times New Roman" w:hAnsi="Times New Roman" w:cs="Times New Roman"/>
          <w:color w:val="FF0000"/>
        </w:rPr>
        <w:t>Επιλογή Δείγματος και Περιγραφή Συμμετεχόντων</w:t>
      </w:r>
    </w:p>
    <w:p w14:paraId="58E3DB76" w14:textId="749FA588" w:rsidR="05682878" w:rsidRDefault="05682878" w:rsidP="2A0F6F74">
      <w:pPr>
        <w:spacing w:line="360" w:lineRule="auto"/>
        <w:ind w:firstLine="720"/>
        <w:jc w:val="both"/>
      </w:pPr>
      <w:r w:rsidRPr="4E3B91A7">
        <w:rPr>
          <w:rFonts w:eastAsiaTheme="minorEastAsia"/>
        </w:rPr>
        <w:t xml:space="preserve">Το δείγμα της μελέτης αποτελείται από τρεις εκπαιδευτικούς πρωτοβάθμιας εκπαίδευσης, επιλεγμένους με σκοπούμενη δειγματοληψία, ώστε να συγκεντρωθούν πλούσιες και ποικίλες πληροφορίες. Οι συμμετέχοντες είχαν διαφορετικά χρόνια υπηρεσίας και επίπεδα ψηφιακής επάρκειας, στοιχεία που επηρέασαν τον τρόπο συμμετοχής τους στις μορφές επιμόρφωσης, είτε δια ζώσης, είτε εξ αποστάσεως, είτε υβριδικές. Η ενεργή συμμετοχή τους σε επαγγελματικές κοινότητες μάθησης και η διαφορετική τους προσέγγιση στον </w:t>
      </w:r>
      <w:proofErr w:type="spellStart"/>
      <w:r w:rsidRPr="4E3B91A7">
        <w:rPr>
          <w:rFonts w:eastAsiaTheme="minorEastAsia"/>
        </w:rPr>
        <w:t>αναστοχασμό</w:t>
      </w:r>
      <w:proofErr w:type="spellEnd"/>
      <w:r w:rsidRPr="4E3B91A7">
        <w:rPr>
          <w:rFonts w:eastAsiaTheme="minorEastAsia"/>
        </w:rPr>
        <w:t xml:space="preserve"> επέτρεψαν την ανάδειξη ποικιλίας προσεγγίσεων σχετικά με τη λειτουργία και τον αντίκτυπο της επιμόρφωσης. Η ανωνυμία και η δεοντολογική τήρηση των κανόνων ασφαλείας διασφάλισαν την αυθεντικότητα των απαντήσεων και την εμπιστευτικότητα των συμμετεχόντων, ενισχύοντας παράλληλα την εγκυρότητα των δεδομένων.</w:t>
      </w:r>
    </w:p>
    <w:p w14:paraId="7A4E5C3C" w14:textId="6EC246C1" w:rsidR="58C125FC" w:rsidRDefault="58C125FC" w:rsidP="4E3B91A7">
      <w:pPr>
        <w:spacing w:line="360" w:lineRule="auto"/>
        <w:jc w:val="both"/>
      </w:pPr>
      <w:r w:rsidRPr="4E3B91A7">
        <w:rPr>
          <w:rFonts w:eastAsiaTheme="minorEastAsia"/>
          <w:color w:val="FF0000"/>
        </w:rPr>
        <w:t xml:space="preserve">Ερευνητικό Εργαλείο: </w:t>
      </w:r>
      <w:proofErr w:type="spellStart"/>
      <w:r w:rsidRPr="4E3B91A7">
        <w:rPr>
          <w:rFonts w:eastAsiaTheme="minorEastAsia"/>
          <w:color w:val="FF0000"/>
        </w:rPr>
        <w:t>Ημιδομημένες</w:t>
      </w:r>
      <w:proofErr w:type="spellEnd"/>
      <w:r w:rsidRPr="4E3B91A7">
        <w:rPr>
          <w:rFonts w:eastAsiaTheme="minorEastAsia"/>
          <w:color w:val="FF0000"/>
        </w:rPr>
        <w:t xml:space="preserve"> Συνεντεύξεις</w:t>
      </w:r>
    </w:p>
    <w:p w14:paraId="5DB980D4" w14:textId="49395A74" w:rsidR="05682878" w:rsidRDefault="05682878" w:rsidP="2A0F6F74">
      <w:pPr>
        <w:spacing w:line="360" w:lineRule="auto"/>
        <w:ind w:firstLine="720"/>
        <w:jc w:val="both"/>
      </w:pPr>
      <w:r w:rsidRPr="4E3B91A7">
        <w:rPr>
          <w:rFonts w:eastAsiaTheme="minorEastAsia"/>
        </w:rPr>
        <w:t xml:space="preserve">Το εργαλείο συλλογής δεδομένων, οι </w:t>
      </w:r>
      <w:proofErr w:type="spellStart"/>
      <w:r w:rsidRPr="4E3B91A7">
        <w:rPr>
          <w:rFonts w:eastAsiaTheme="minorEastAsia"/>
        </w:rPr>
        <w:t>ημιδομημένες</w:t>
      </w:r>
      <w:proofErr w:type="spellEnd"/>
      <w:r w:rsidRPr="4E3B91A7">
        <w:rPr>
          <w:rFonts w:eastAsiaTheme="minorEastAsia"/>
        </w:rPr>
        <w:t xml:space="preserve"> συνεντεύξεις, επέτρεψε στους συμμετέχοντες να εκφράσουν ελεύθερα τις εμπειρίες και τις αντιλήψεις τους, καλύπτοντας θέματα όπως η έννοια και οι στόχοι της επιμόρφωσης, η επίδρασή της στη διδασκαλία, τη συνεργασία με μαθητές και συναδέλφους, αλλά και την επαγγελματική ταυτότητα. Η </w:t>
      </w:r>
      <w:proofErr w:type="spellStart"/>
      <w:r w:rsidRPr="4E3B91A7">
        <w:rPr>
          <w:rFonts w:eastAsiaTheme="minorEastAsia"/>
        </w:rPr>
        <w:t>ημιδομημένη</w:t>
      </w:r>
      <w:proofErr w:type="spellEnd"/>
      <w:r w:rsidRPr="4E3B91A7">
        <w:rPr>
          <w:rFonts w:eastAsiaTheme="minorEastAsia"/>
        </w:rPr>
        <w:t xml:space="preserve"> μορφή επέτρεψε την εμβάθυνση σε θέματα που αναδύονταν αυθόρμητα, ενώ η σύνδεση των ερωτήσεων με τις θεωρίες του </w:t>
      </w:r>
      <w:proofErr w:type="spellStart"/>
      <w:r w:rsidRPr="4E3B91A7">
        <w:rPr>
          <w:rFonts w:eastAsiaTheme="minorEastAsia"/>
        </w:rPr>
        <w:t>Mezirow</w:t>
      </w:r>
      <w:proofErr w:type="spellEnd"/>
      <w:r w:rsidRPr="4E3B91A7">
        <w:rPr>
          <w:rFonts w:eastAsiaTheme="minorEastAsia"/>
        </w:rPr>
        <w:t xml:space="preserve"> και του </w:t>
      </w:r>
      <w:proofErr w:type="spellStart"/>
      <w:r w:rsidRPr="4E3B91A7">
        <w:rPr>
          <w:rFonts w:eastAsiaTheme="minorEastAsia"/>
        </w:rPr>
        <w:t>Schön</w:t>
      </w:r>
      <w:proofErr w:type="spellEnd"/>
      <w:r w:rsidRPr="4E3B91A7">
        <w:rPr>
          <w:rFonts w:eastAsiaTheme="minorEastAsia"/>
        </w:rPr>
        <w:t xml:space="preserve"> ενίσχυσε τη θεωρητική τεκμηρίωση της μελέτης. Μέσα από τη διαδικασία των συνεντεύξεων, οι συμμετέχοντες είχαν </w:t>
      </w:r>
      <w:r w:rsidRPr="4E3B91A7">
        <w:rPr>
          <w:rFonts w:eastAsiaTheme="minorEastAsia"/>
        </w:rPr>
        <w:lastRenderedPageBreak/>
        <w:t xml:space="preserve">την ευκαιρία να </w:t>
      </w:r>
      <w:proofErr w:type="spellStart"/>
      <w:r w:rsidRPr="4E3B91A7">
        <w:rPr>
          <w:rFonts w:eastAsiaTheme="minorEastAsia"/>
        </w:rPr>
        <w:t>αναστοχαστούν</w:t>
      </w:r>
      <w:proofErr w:type="spellEnd"/>
      <w:r w:rsidRPr="4E3B91A7">
        <w:rPr>
          <w:rFonts w:eastAsiaTheme="minorEastAsia"/>
        </w:rPr>
        <w:t xml:space="preserve"> και να αναγνωρίσουν αλλαγές στις πρακτικές τους, προσφέροντας πολύτιμα δεδομένα για την ανάλυση της μετασχηματιστικής μάθησης και της διαμόρφωσης της επαγγελματικής ταυτότητας.</w:t>
      </w:r>
    </w:p>
    <w:p w14:paraId="5FF3262C" w14:textId="0073C4E3" w:rsidR="54EA973D" w:rsidRDefault="54EA973D" w:rsidP="4E3B91A7">
      <w:pPr>
        <w:spacing w:line="360" w:lineRule="auto"/>
        <w:jc w:val="both"/>
        <w:rPr>
          <w:rFonts w:ascii="Times New Roman" w:eastAsia="Times New Roman" w:hAnsi="Times New Roman" w:cs="Times New Roman"/>
          <w:color w:val="FF0000"/>
        </w:rPr>
      </w:pPr>
      <w:r w:rsidRPr="4E3B91A7">
        <w:rPr>
          <w:rFonts w:ascii="Times New Roman" w:eastAsia="Times New Roman" w:hAnsi="Times New Roman" w:cs="Times New Roman"/>
          <w:color w:val="FF0000"/>
        </w:rPr>
        <w:t>Διαδικασία Συλλογής και Ανάλυσης Δεδομένων</w:t>
      </w:r>
    </w:p>
    <w:p w14:paraId="29BF2914" w14:textId="74D5BB27" w:rsidR="05682878" w:rsidRDefault="05682878" w:rsidP="2A0F6F74">
      <w:pPr>
        <w:spacing w:line="360" w:lineRule="auto"/>
        <w:ind w:firstLine="720"/>
        <w:jc w:val="both"/>
      </w:pPr>
      <w:r w:rsidRPr="4E3B91A7">
        <w:rPr>
          <w:rFonts w:eastAsiaTheme="minorEastAsia"/>
        </w:rPr>
        <w:t xml:space="preserve">Η ανάλυση των δεδομένων πραγματοποιήθηκε με θεματική ανάλυση, η οποία επέτρεψε την ταυτοποίηση μοτίβων και την ανάπτυξη θεματικών αξόνων. Η κωδικοποίηση έγινε σε επίπεδο προτάσεων και φράσεων, με αρχικούς ανοιχτούς κωδικούς που στη συνέχεια ομαδοποιήθηκαν σε κατηγορίες και θεματικούς άξονες. Η σύγκριση μεταξύ των συμμετεχόντων ανέδειξε τόσο κοινά σημεία όσο και διαφοροποιήσεις, ενώ ενδεικτικά αποσπάσματα λόγου χρησιμοποιήθηκαν για την τεκμηρίωση των ευρημάτων. Η σύνδεση των δεδομένων με το θεωρητικό πλαίσιο των </w:t>
      </w:r>
      <w:proofErr w:type="spellStart"/>
      <w:r w:rsidRPr="4E3B91A7">
        <w:rPr>
          <w:rFonts w:eastAsiaTheme="minorEastAsia"/>
        </w:rPr>
        <w:t>Mezirow</w:t>
      </w:r>
      <w:proofErr w:type="spellEnd"/>
      <w:r w:rsidRPr="4E3B91A7">
        <w:rPr>
          <w:rFonts w:eastAsiaTheme="minorEastAsia"/>
        </w:rPr>
        <w:t xml:space="preserve">, </w:t>
      </w:r>
      <w:proofErr w:type="spellStart"/>
      <w:r w:rsidRPr="4E3B91A7">
        <w:rPr>
          <w:rFonts w:eastAsiaTheme="minorEastAsia"/>
        </w:rPr>
        <w:t>Brookfield</w:t>
      </w:r>
      <w:proofErr w:type="spellEnd"/>
      <w:r w:rsidRPr="4E3B91A7">
        <w:rPr>
          <w:rFonts w:eastAsiaTheme="minorEastAsia"/>
        </w:rPr>
        <w:t xml:space="preserve"> και </w:t>
      </w:r>
      <w:proofErr w:type="spellStart"/>
      <w:r w:rsidRPr="4E3B91A7">
        <w:rPr>
          <w:rFonts w:eastAsiaTheme="minorEastAsia"/>
        </w:rPr>
        <w:t>Schön</w:t>
      </w:r>
      <w:proofErr w:type="spellEnd"/>
      <w:r w:rsidRPr="4E3B91A7">
        <w:rPr>
          <w:rFonts w:eastAsiaTheme="minorEastAsia"/>
        </w:rPr>
        <w:t xml:space="preserve"> επέτρεψε την ερμηνεία σε βάθος και ανέδειξε την επίδραση της επιμόρφωσης στις επαγγελματικές και προσωπικές μεταβολές των εκπαιδευτικών. Η επαγωγική φύση της ανάλυσης διασφάλισε ότι τα θέματα προέκυψαν από τα δεδομένα και όχι από προκαθορισμένες υποθέσεις, ενισχύοντας την εγκυρότητα και την αξιοπιστία της μελέτης.</w:t>
      </w:r>
    </w:p>
    <w:p w14:paraId="55605A06" w14:textId="5FBDD29A" w:rsidR="18F56BB2" w:rsidRDefault="18F56BB2" w:rsidP="4E3B91A7">
      <w:pPr>
        <w:spacing w:line="360" w:lineRule="auto"/>
        <w:jc w:val="both"/>
        <w:rPr>
          <w:rFonts w:ascii="Times New Roman" w:eastAsia="Times New Roman" w:hAnsi="Times New Roman" w:cs="Times New Roman"/>
          <w:color w:val="FF0000"/>
        </w:rPr>
      </w:pPr>
      <w:r w:rsidRPr="4E3B91A7">
        <w:rPr>
          <w:rFonts w:ascii="Times New Roman" w:eastAsia="Times New Roman" w:hAnsi="Times New Roman" w:cs="Times New Roman"/>
          <w:color w:val="FF0000"/>
        </w:rPr>
        <w:t>Ζητήματα Εγκυρότητας, Αξιοπιστίας και Δεοντολογίας</w:t>
      </w:r>
    </w:p>
    <w:p w14:paraId="41C02805" w14:textId="45A1E245" w:rsidR="05682878" w:rsidRDefault="05682878" w:rsidP="2A0F6F74">
      <w:pPr>
        <w:spacing w:line="360" w:lineRule="auto"/>
        <w:ind w:firstLine="720"/>
        <w:jc w:val="both"/>
      </w:pPr>
      <w:r w:rsidRPr="4E3B91A7">
        <w:rPr>
          <w:rFonts w:eastAsiaTheme="minorEastAsia"/>
        </w:rPr>
        <w:t xml:space="preserve">Η έρευνα έδωσε ιδιαίτερη έμφαση στην εγκυρότητα, την αξιοπιστία και τη δεοντολογία. Η </w:t>
      </w:r>
      <w:proofErr w:type="spellStart"/>
      <w:r w:rsidRPr="4E3B91A7">
        <w:rPr>
          <w:rFonts w:eastAsiaTheme="minorEastAsia"/>
        </w:rPr>
        <w:t>τριγωνοποίηση</w:t>
      </w:r>
      <w:proofErr w:type="spellEnd"/>
      <w:r w:rsidRPr="4E3B91A7">
        <w:rPr>
          <w:rFonts w:eastAsiaTheme="minorEastAsia"/>
        </w:rPr>
        <w:t xml:space="preserve"> των δεδομένων και της θεωρίας ενίσχυσε την εγκυρότητα των ευρημάτων, ενώ η αναλυτική περιγραφή της διαδικασίας συλλογής και ανάλυσης δεδομένων βελτίωσε την αξιοπιστία, επιτρέποντας </w:t>
      </w:r>
      <w:proofErr w:type="spellStart"/>
      <w:r w:rsidRPr="4E3B91A7">
        <w:rPr>
          <w:rFonts w:eastAsiaTheme="minorEastAsia"/>
        </w:rPr>
        <w:t>επαναληψιμότητα</w:t>
      </w:r>
      <w:proofErr w:type="spellEnd"/>
      <w:r w:rsidRPr="4E3B91A7">
        <w:rPr>
          <w:rFonts w:eastAsiaTheme="minorEastAsia"/>
        </w:rPr>
        <w:t xml:space="preserve">. Ο ερευνητής τήρησε </w:t>
      </w:r>
      <w:proofErr w:type="spellStart"/>
      <w:r w:rsidRPr="4E3B91A7">
        <w:rPr>
          <w:rFonts w:eastAsiaTheme="minorEastAsia"/>
        </w:rPr>
        <w:t>αναστοχαστικό</w:t>
      </w:r>
      <w:proofErr w:type="spellEnd"/>
      <w:r w:rsidRPr="4E3B91A7">
        <w:rPr>
          <w:rFonts w:eastAsiaTheme="minorEastAsia"/>
        </w:rPr>
        <w:t xml:space="preserve"> ημερολόγιο, καταγράφοντας πιθανές προκαταλήψεις και επιρροές, ενώ η ενημερωμένη συγκατάθεση και η τήρηση της ανωνυμίας διασφάλισαν τη δεοντολογική αξιοπιστία της μελέτης. Η προστασία των δεδομένων και η ευαισθησία σε προσωπικές και συναισθηματικές πληροφορίες των συμμετεχόντων αποτέλεσαν κεντρικά στοιχεία της έρευνας, ενισχύοντας την εμπιστοσύνη μεταξύ ερευνητή και συμμετεχόντων.</w:t>
      </w:r>
    </w:p>
    <w:p w14:paraId="5102441F" w14:textId="03CC65FD" w:rsidR="15428D50" w:rsidRDefault="15428D50" w:rsidP="4E3B91A7">
      <w:pPr>
        <w:spacing w:line="360" w:lineRule="auto"/>
        <w:jc w:val="both"/>
        <w:rPr>
          <w:rFonts w:ascii="Times New Roman" w:eastAsia="Times New Roman" w:hAnsi="Times New Roman" w:cs="Times New Roman"/>
          <w:color w:val="FF0000"/>
        </w:rPr>
      </w:pPr>
      <w:r w:rsidRPr="4E3B91A7">
        <w:rPr>
          <w:rFonts w:ascii="Times New Roman" w:eastAsia="Times New Roman" w:hAnsi="Times New Roman" w:cs="Times New Roman"/>
          <w:color w:val="FF0000"/>
        </w:rPr>
        <w:t>Θεματικοί Άξονες και Αντιλήψεις για Επιμόρφωση</w:t>
      </w:r>
    </w:p>
    <w:p w14:paraId="11E9277E" w14:textId="3B81C662" w:rsidR="05682878" w:rsidRDefault="05682878" w:rsidP="2A0F6F74">
      <w:pPr>
        <w:spacing w:line="360" w:lineRule="auto"/>
        <w:ind w:firstLine="720"/>
        <w:jc w:val="both"/>
      </w:pPr>
      <w:r w:rsidRPr="4E3B91A7">
        <w:rPr>
          <w:rFonts w:eastAsiaTheme="minorEastAsia"/>
        </w:rPr>
        <w:t xml:space="preserve">Οι θεματικοί άξονες που προέκυψαν από τις συνεντεύξεις ανέδειξαν την αντίληψη της επιμόρφωσης ως βασικό μέσο επαγγελματικής εξέλιξης και ενίσχυσης της δημιουργικότητας και της έμπνευσης. Οι συμμετέχοντες ανέφεραν ότι η συμμετοχή σε επιμορφώσεις ενίσχυσε την επαγγελματική τους ικανότητα και αυτοπεποίθηση, ενώ παρατηρήθηκαν σημαντικές διαφοροποιήσεις μεταξύ δια ζώσης και εξ αποστάσεως μορφών, κυρίως σε ό,τι αφορά την </w:t>
      </w:r>
      <w:r w:rsidRPr="4E3B91A7">
        <w:rPr>
          <w:rFonts w:eastAsiaTheme="minorEastAsia"/>
        </w:rPr>
        <w:lastRenderedPageBreak/>
        <w:t xml:space="preserve">αλληλεπίδραση και τη συνεργασία. Ο </w:t>
      </w:r>
      <w:proofErr w:type="spellStart"/>
      <w:r w:rsidRPr="4E3B91A7">
        <w:rPr>
          <w:rFonts w:eastAsiaTheme="minorEastAsia"/>
        </w:rPr>
        <w:t>αναστοχασμός</w:t>
      </w:r>
      <w:proofErr w:type="spellEnd"/>
      <w:r w:rsidRPr="4E3B91A7">
        <w:rPr>
          <w:rFonts w:eastAsiaTheme="minorEastAsia"/>
        </w:rPr>
        <w:t xml:space="preserve"> αναδείχθηκε ως καθοριστικός παράγοντας αλλαγής, με αποτέλεσμα μετασχηματισμούς στις διδακτικές πρακτικές και ενσωμάτωση νέων τεχνολογικών εργαλείων. Η επιμόρφωση συνδέθηκε άμεσα με την αυτοαντίληψη και την επαγγελματική ωρίμανση, ενισχύοντας την αίσθηση επαγγελματικής αξίας.</w:t>
      </w:r>
    </w:p>
    <w:p w14:paraId="281B0FA8" w14:textId="5D8850AB" w:rsidR="7E7AF0CB" w:rsidRDefault="7E7AF0CB" w:rsidP="4E3B91A7">
      <w:pPr>
        <w:spacing w:line="360" w:lineRule="auto"/>
        <w:jc w:val="both"/>
        <w:rPr>
          <w:rFonts w:ascii="Times New Roman" w:eastAsia="Times New Roman" w:hAnsi="Times New Roman" w:cs="Times New Roman"/>
          <w:color w:val="FF0000"/>
        </w:rPr>
      </w:pPr>
      <w:r w:rsidRPr="4E3B91A7">
        <w:rPr>
          <w:rFonts w:ascii="Times New Roman" w:eastAsia="Times New Roman" w:hAnsi="Times New Roman" w:cs="Times New Roman"/>
          <w:color w:val="FF0000"/>
        </w:rPr>
        <w:t>Μετασχηματισμοί στην Επαγγελματική Ταυτότητα</w:t>
      </w:r>
    </w:p>
    <w:p w14:paraId="0B458449" w14:textId="5452D9F0" w:rsidR="05682878" w:rsidRDefault="05682878" w:rsidP="2A0F6F74">
      <w:pPr>
        <w:spacing w:line="360" w:lineRule="auto"/>
        <w:ind w:firstLine="720"/>
        <w:jc w:val="both"/>
      </w:pPr>
      <w:r w:rsidRPr="4E3B91A7">
        <w:rPr>
          <w:rFonts w:eastAsiaTheme="minorEastAsia"/>
        </w:rPr>
        <w:t xml:space="preserve">Οι αντιλήψεις και τα βιώματα των εκπαιδευτικών απέδειξαν ότι η επιμόρφωση αποτελεί συνεχή διαδικασία επαγγελματικής ανάπτυξης, η οποία προσφέρει ανανέωση, έμπνευση και αίσθηση επαγγελματικού κύρους. Η εφαρμογή νέων διδακτικών πρακτικών βελτίωσε τη μαθησιακή διαδικασία, ενίσχυσε την αυτοπεποίθηση και </w:t>
      </w:r>
      <w:proofErr w:type="spellStart"/>
      <w:r w:rsidRPr="4E3B91A7">
        <w:rPr>
          <w:rFonts w:eastAsiaTheme="minorEastAsia"/>
        </w:rPr>
        <w:t>επηρεάσε</w:t>
      </w:r>
      <w:proofErr w:type="spellEnd"/>
      <w:r w:rsidRPr="4E3B91A7">
        <w:rPr>
          <w:rFonts w:eastAsiaTheme="minorEastAsia"/>
        </w:rPr>
        <w:t xml:space="preserve"> θετικά τις σχέσεις με τους μαθητές και τους συναδέλφους. Παράλληλα, οι συμμετέχοντες ανέφεραν προκλήσεις όπως περιορισμένο χρόνο και προγράμματα χαμηλής ποιότητας, τονίζοντας τη σημασία σχεδιασμένων και πρακτικά εφαρμοσμένων επιμορφώσεων. Τέλος, οι μετασχηματισμοί στην επαγγελματική ταυτότητα που καταγράφηκαν περιλαμβάνουν αναθεώρηση της αντίληψης του ρόλου των εκπαιδευτικών, ενίσχυση της δημιουργικότητας και της αποτελεσματικότητας, επαναπροσδιορισμό των σχέσεων με μαθητές και συναδέλφους, καθώς και υιοθέτηση νέων στρατηγικών και εργαλείων. Ο </w:t>
      </w:r>
      <w:proofErr w:type="spellStart"/>
      <w:r w:rsidRPr="4E3B91A7">
        <w:rPr>
          <w:rFonts w:eastAsiaTheme="minorEastAsia"/>
        </w:rPr>
        <w:t>αναστοχασμός</w:t>
      </w:r>
      <w:proofErr w:type="spellEnd"/>
      <w:r w:rsidRPr="4E3B91A7">
        <w:rPr>
          <w:rFonts w:eastAsiaTheme="minorEastAsia"/>
        </w:rPr>
        <w:t xml:space="preserve"> λειτούργησε ως καταλύτης για την αλλαγή, ενώ η θεωρία του </w:t>
      </w:r>
      <w:proofErr w:type="spellStart"/>
      <w:r w:rsidRPr="4E3B91A7">
        <w:rPr>
          <w:rFonts w:eastAsiaTheme="minorEastAsia"/>
        </w:rPr>
        <w:t>Mezirow</w:t>
      </w:r>
      <w:proofErr w:type="spellEnd"/>
      <w:r w:rsidRPr="4E3B91A7">
        <w:rPr>
          <w:rFonts w:eastAsiaTheme="minorEastAsia"/>
        </w:rPr>
        <w:t xml:space="preserve"> και η κριτική αναθεώρηση εμπειριών του </w:t>
      </w:r>
      <w:proofErr w:type="spellStart"/>
      <w:r w:rsidRPr="4E3B91A7">
        <w:rPr>
          <w:rFonts w:eastAsiaTheme="minorEastAsia"/>
        </w:rPr>
        <w:t>Brookfield</w:t>
      </w:r>
      <w:proofErr w:type="spellEnd"/>
      <w:r w:rsidRPr="4E3B91A7">
        <w:rPr>
          <w:rFonts w:eastAsiaTheme="minorEastAsia"/>
        </w:rPr>
        <w:t xml:space="preserve"> επιβεβαίωσαν ότι οι αλλαγές αφορούν τόσο γνωστικές όσο και συναισθηματικές και ταυτότητες διαστάσεις. </w:t>
      </w:r>
    </w:p>
    <w:p w14:paraId="13B612F2" w14:textId="05A62105" w:rsidR="05682878" w:rsidRDefault="2B2F1040" w:rsidP="4E3B91A7">
      <w:pPr>
        <w:spacing w:line="360" w:lineRule="auto"/>
        <w:jc w:val="both"/>
        <w:rPr>
          <w:rFonts w:ascii="Times New Roman" w:eastAsia="Times New Roman" w:hAnsi="Times New Roman" w:cs="Times New Roman"/>
          <w:color w:val="FF0000"/>
        </w:rPr>
      </w:pPr>
      <w:r w:rsidRPr="4E3B91A7">
        <w:rPr>
          <w:rFonts w:ascii="Times New Roman" w:eastAsia="Times New Roman" w:hAnsi="Times New Roman" w:cs="Times New Roman"/>
          <w:color w:val="FF0000"/>
        </w:rPr>
        <w:t>Σύγκριση Εμπειριών δια Ζώσης και εξ Αποστάσεως Επιμόρφωσης</w:t>
      </w:r>
    </w:p>
    <w:p w14:paraId="70FAC58B" w14:textId="27244EC1" w:rsidR="05682878" w:rsidRDefault="05682878" w:rsidP="2A0F6F74">
      <w:pPr>
        <w:spacing w:line="360" w:lineRule="auto"/>
        <w:ind w:firstLine="720"/>
        <w:jc w:val="both"/>
      </w:pPr>
      <w:r w:rsidRPr="4E3B91A7">
        <w:rPr>
          <w:rFonts w:eastAsiaTheme="minorEastAsia"/>
        </w:rPr>
        <w:t xml:space="preserve">Συνολικά, η επιμόρφωση όχι μόνο προάγει την επαγγελματική ωρίμανση και αυτοαντίληψη, αλλά αποτελεί καθοριστικό παράγοντα για τη διαμόρφωση μιας δυναμικής, </w:t>
      </w:r>
      <w:proofErr w:type="spellStart"/>
      <w:r w:rsidRPr="4E3B91A7">
        <w:rPr>
          <w:rFonts w:eastAsiaTheme="minorEastAsia"/>
        </w:rPr>
        <w:t>αναστοχαστικής</w:t>
      </w:r>
      <w:proofErr w:type="spellEnd"/>
      <w:r w:rsidRPr="4E3B91A7">
        <w:rPr>
          <w:rFonts w:eastAsiaTheme="minorEastAsia"/>
        </w:rPr>
        <w:t xml:space="preserve"> και εξελισσόμενης επαγγελματικής ταυτότητας.</w:t>
      </w:r>
    </w:p>
    <w:p w14:paraId="1E7C8D7F" w14:textId="3BEDE8FA" w:rsidR="2A0F6F74" w:rsidRDefault="2A0F6F74" w:rsidP="2A0F6F74">
      <w:pPr>
        <w:spacing w:line="360" w:lineRule="auto"/>
        <w:jc w:val="both"/>
        <w:rPr>
          <w:rFonts w:eastAsiaTheme="minorEastAsia"/>
        </w:rPr>
      </w:pPr>
    </w:p>
    <w:sectPr w:rsidR="2A0F6F7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5ED717"/>
    <w:rsid w:val="00081BA5"/>
    <w:rsid w:val="003D6070"/>
    <w:rsid w:val="004544DE"/>
    <w:rsid w:val="00BB07D9"/>
    <w:rsid w:val="05682878"/>
    <w:rsid w:val="0D25C528"/>
    <w:rsid w:val="0D659E3D"/>
    <w:rsid w:val="1110A48A"/>
    <w:rsid w:val="15428D50"/>
    <w:rsid w:val="17E6DEC0"/>
    <w:rsid w:val="18F56BB2"/>
    <w:rsid w:val="1918E94E"/>
    <w:rsid w:val="2994037C"/>
    <w:rsid w:val="2A0F6F74"/>
    <w:rsid w:val="2B2F1040"/>
    <w:rsid w:val="2BD06112"/>
    <w:rsid w:val="43520742"/>
    <w:rsid w:val="4E3B91A7"/>
    <w:rsid w:val="535ED717"/>
    <w:rsid w:val="54EA973D"/>
    <w:rsid w:val="58C125FC"/>
    <w:rsid w:val="617258DD"/>
    <w:rsid w:val="770AA162"/>
    <w:rsid w:val="77FA311D"/>
    <w:rsid w:val="7E7AF0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0533"/>
  <w15:chartTrackingRefBased/>
  <w15:docId w15:val="{81B1F427-F2E6-4A75-B0B4-E70AB25C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03329-D99F-4991-B01F-C674D8EB1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6031</Characters>
  <Application>Microsoft Office Word</Application>
  <DocSecurity>0</DocSecurity>
  <Lines>111</Lines>
  <Paragraphs>22</Paragraphs>
  <ScaleCrop>false</ScaleCrop>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Χριστίνα Κοντόγιωργα</dc:creator>
  <cp:keywords/>
  <dc:description/>
  <cp:lastModifiedBy>gianna doulgeridou</cp:lastModifiedBy>
  <cp:revision>5</cp:revision>
  <cp:lastPrinted>2025-12-05T08:12:00Z</cp:lastPrinted>
  <dcterms:created xsi:type="dcterms:W3CDTF">2025-11-25T16:59:00Z</dcterms:created>
  <dcterms:modified xsi:type="dcterms:W3CDTF">2025-12-05T08:15:00Z</dcterms:modified>
</cp:coreProperties>
</file>