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BB75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B75BF" w:rsidRPr="00BB75BF" w:rsidRDefault="00BB75BF" w:rsidP="00BB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8F7"/>
        <w:tblCellMar>
          <w:left w:w="0" w:type="dxa"/>
          <w:right w:w="0" w:type="dxa"/>
        </w:tblCellMar>
        <w:tblLook w:val="04A0"/>
      </w:tblPr>
      <w:tblGrid>
        <w:gridCol w:w="8606"/>
      </w:tblGrid>
      <w:tr w:rsidR="00BB75BF" w:rsidRPr="00BB75BF" w:rsidTr="00BB75BF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FF8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B75BF" w:rsidRPr="00BB75B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06"/>
                        </w:tblGrid>
                        <w:tr w:rsidR="00BB75BF" w:rsidRPr="00BB75B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Eνημερωτικό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μήνυμα Μουσείου Σχολικής Ζωής και Εκπαίδευσης</w:t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06"/>
                        </w:tblGrid>
                        <w:tr w:rsidR="00BB75BF" w:rsidRPr="00BB75B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val="en-US"/>
                                </w:rPr>
                                <w:t>View this email in your browser</w:t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B75BF" w:rsidRPr="00BB75B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36"/>
                        </w:tblGrid>
                        <w:tr w:rsidR="00BB75BF" w:rsidRPr="00BB75B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505325" cy="1457325"/>
                                    <wp:effectExtent l="19050" t="0" r="9525" b="0"/>
                                    <wp:docPr id="1" name="Εικόνα 1" descr="https://ecp.yusercontent.com/mail?url=https%3A%2F%2Fmcusercontent.com%2F9105ed7a456cc6f067d723385%2Fimages%2F9c976cf0-1af0-4092-bd0d-5872ac9c1e6a.jpg&amp;t=1768681357&amp;ymreqid=08d8a83a-c546-072f-1ce7-420008014b00&amp;sig=EtnHfiN6yc5ZEFaPuh1W0g--~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ecp.yusercontent.com/mail?url=https%3A%2F%2Fmcusercontent.com%2F9105ed7a456cc6f067d723385%2Fimages%2F9c976cf0-1af0-4092-bd0d-5872ac9c1e6a.jpg&amp;t=1768681357&amp;ymreqid=08d8a83a-c546-072f-1ce7-420008014b00&amp;sig=EtnHfiN6yc5ZEFaPuh1W0g--~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5325" cy="1457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36"/>
                        </w:tblGrid>
                        <w:tr w:rsidR="00BB75BF" w:rsidRPr="00BB75B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766"/>
                              </w:tblGrid>
                              <w:tr w:rsidR="00BB75BF" w:rsidRPr="00BB75B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795"/>
                                    </w:tblGrid>
                                    <w:tr w:rsidR="00BB75BF" w:rsidRPr="00BB75B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Εικόνα 2" descr="Facebook">
                                                                    <a:hlinkClick xmlns:a="http://schemas.openxmlformats.org/drawingml/2006/main" r:id="rId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>
                                                                            <a:hlinkClick r:id="rId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Εικόνα 3" descr="Instagram">
                                                                    <a:hlinkClick xmlns:a="http://schemas.openxmlformats.org/drawingml/2006/main" r:id="rId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Instagram">
                                                                            <a:hlinkClick r:id="rId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9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4" name="Εικόνα 4" descr="Twitter">
                                                                    <a:hlinkClick xmlns:a="http://schemas.openxmlformats.org/drawingml/2006/main" r:id="rId1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Twitter">
                                                                            <a:hlinkClick r:id="rId1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5" name="Εικόνα 5" descr="YouTube">
                                                                    <a:hlinkClick xmlns:a="http://schemas.openxmlformats.org/drawingml/2006/main" r:id="rId1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YouTube">
                                                                            <a:hlinkClick r:id="rId1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6" name="Εικόνα 6" descr="LinkedIn">
                                                                    <a:hlinkClick xmlns:a="http://schemas.openxmlformats.org/drawingml/2006/main" r:id="rId1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LinkedIn">
                                                                            <a:hlinkClick r:id="rId1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7" name="Εικόνα 7" descr="Website">
                                                                    <a:hlinkClick xmlns:a="http://schemas.openxmlformats.org/drawingml/2006/main" r:id="rId1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Website">
                                                                            <a:hlinkClick r:id="rId1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7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8" name="Εικόνα 8" descr="Email">
                                                                    <a:hlinkClick xmlns:a="http://schemas.openxmlformats.org/drawingml/2006/main" r:id="rId1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8" descr="Email">
                                                                            <a:hlinkClick r:id="rId1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9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9" name="Εικόνα 9" descr="Google Plus">
                                                                    <a:hlinkClick xmlns:a="http://schemas.openxmlformats.org/drawingml/2006/main" r:id="rId2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9" descr="Google Plus">
                                                                            <a:hlinkClick r:id="rId2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1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75BF" w:rsidRPr="00BB75BF" w:rsidRDefault="00BB75BF" w:rsidP="00BB75B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75BF" w:rsidRPr="00BB75BF" w:rsidRDefault="00BB75BF" w:rsidP="00BB75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66"/>
                        </w:tblGrid>
                        <w:tr w:rsidR="00BB75BF" w:rsidRPr="00BB75B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36"/>
                        </w:tblGrid>
                        <w:tr w:rsidR="00BB75BF" w:rsidRPr="00BB75B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7591425"/>
                                    <wp:effectExtent l="19050" t="0" r="0" b="0"/>
                                    <wp:docPr id="10" name="Εικόνα 10" descr="https://ecp.yusercontent.com/mail?url=https%3A%2F%2Fmcusercontent.com%2F9105ed7a456cc6f067d723385%2Fimages%2Fd56914e2-d15e-deb8-7ac1-cac55286e073.jpg&amp;t=1768681357&amp;ymreqid=08d8a83a-c546-072f-1ce7-420008014b00&amp;sig=EyuqS3YTGKycb_vXNM0VWA--~D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ecp.yusercontent.com/mail?url=https%3A%2F%2Fmcusercontent.com%2F9105ed7a456cc6f067d723385%2Fimages%2Fd56914e2-d15e-deb8-7ac1-cac55286e073.jpg&amp;t=1768681357&amp;ymreqid=08d8a83a-c546-072f-1ce7-420008014b00&amp;sig=EyuqS3YTGKycb_vXNM0VWA--~D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7591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BB75BF" w:rsidRPr="00BB75BF">
                          <w:tc>
                            <w:tcPr>
                              <w:tcW w:w="8460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before="150" w:after="150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hyperlink r:id="rId24" w:tgtFrame="_blank" w:history="1"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0000"/>
                                    <w:sz w:val="21"/>
                                    <w:u w:val="single"/>
                                  </w:rPr>
                                  <w:t>11ο ΔΙΕΘΝΕΣ ΣΥΝΕΔΡΙΟ</w:t>
                                </w:r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u w:val="single"/>
                                  </w:rPr>
                                  <w:br/>
                                </w:r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0000"/>
                                    <w:sz w:val="21"/>
                                    <w:u w:val="single"/>
                                  </w:rPr>
                                  <w:t>Εκπαίδευση και Πολιτισμός στον 21ο αιώνα</w:t>
                                </w:r>
                              </w:hyperlink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</w:p>
                            <w:p w:rsidR="00BB75BF" w:rsidRPr="00BB75BF" w:rsidRDefault="00BB75BF" w:rsidP="00BB75BF">
                              <w:pPr>
                                <w:spacing w:before="150" w:after="150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Tο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 Μουσείο Σχολικής Ζωής και Εκπαίδευσης του ΕΚΕΔΙΣΥ, η Παιδαγωγική Εταιρεία Ελλάδος και σε συνεργασία με το Τμήμα Διοίκησης Τουρισμού του Πανεπιστημίου Πατρών οργανώνουν στις 25-26 Απριλίου 2026 το 11ο Διεθνές Συνέδριο με τίτλο «Εκπαίδευση και Πολιτισμός στον 21ο αιώνα».</w:t>
                              </w:r>
                            </w:p>
                            <w:p w:rsidR="00BB75BF" w:rsidRPr="00BB75BF" w:rsidRDefault="00BB75BF" w:rsidP="00BB75BF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Το 11ο Διεθνές Συνέδριο στόχο έχει να παρουσιάσει τις σύγχρονες εκπαιδευτικές, παιδαγωγικές,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μουσειολογικές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μουσειοπαιδαγωγικές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 θεωρίες, απόψεις, προτάσεις, πρακτικές ενισχύοντας την αλληλεπίδραση και την ανταλλαγή απόψεων  ανάμεσα σε όλες τις βαθμίδες εκπαίδευσης και των πολιτιστικών φορέων και μουσείων.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Επίσης, το Συνέδριο θα καλύψει και μια σειρά από βασικά και επίκαιρα θέματα έρευνας των Επιστημών της Αγωγής, που αναφέρονται παρακάτω.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 xml:space="preserve">Το Συνέδριο απευθύνεται σε στελέχη της εκπαίδευσης, εκπαιδευτικούς όλων των ειδικοτήτων και βαθμίδων,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μουσειολόγους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μουσειοπαιδαγωγούς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, φοιτητές, σπουδαστές, ερευνητές, εμψυχωτές ομάδων άτυπης εκπαίδευσης και σε όποιον/α ενδιαφέρεται για τις θεματικές του.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Για την αρτιότερη διεξαγωγή του Συνεδρίου υπάρχει η δυνατότητα συμμετοχής με δύο τρόπους: διά ζώσης ή εξ αποστάσεως ασύγχρονα (αποστολή του αρχείου της εισήγησής σας, το οποίο θα αναρτηθεί στην ιστοσελίδα του Συνεδρίου).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Το πρόγραμμα του Συνεδρίου περιλαμβάνει: 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α. Προφορικές ανακοινώσεις (συμμετοχή μόνο με σύγχρονο τρόπο)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β. Θεματικά Συμπόσια (συμμετοχή μόνο με σύγχρονο τρόπο)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γ. Εργαστήρια (συμμετοχή μόνο με σύγχρονο τρόπο)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δ. Ασύγχρονες ανακοινώσεις – e-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Posters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ΘΕΜΑΤΙΚΕΣ ΕΝΟΤΗΤΕΣ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Οι θεματικές ενότητες του Συνεδρίου είναι οι εξής: 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Πολιτισμός και Τέχνες στην Εκπαίδευση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Μουσειοπαιδαγωγική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Εκπαιδευτικά Προγράμματα σχολικών δραστηριοτήτων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Εκπαιδευτικά Προγράμματα Πολιτιστικών Φορέων και Μουσείων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Εκπαίδευση και Λογοτεχνία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Καινοτόμες διδακτικές πρακτικές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Αναλυτικά προγράμματα και σχολικά εγχειρίδια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•    Διαπολιτισμική Προσέγγιση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Ειδική αγωγή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Εκπαίδευση Ενηλίκων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Εκπαιδευτική Πολιτική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Εκπαιδευτική Έρευνα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Ιστορία της Παιδαγωγικής και της Εκπαίδευσης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Κοινωνιολογία της Εκπαίδευσης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Τεχνητή Νοημοσύνη και Νέες Τεχνολογίες στην Εκπαίδευση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Οργάνωση και Διοίκηση της Εκπαίδευσης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Ευρωπαϊκή Διάσταση στην Εκπαίδευση και στον Πολιτισμό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•    Εξ αποστάσεως Εκπαίδευση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Οι εισηγητές/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τριες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 μπορούν να προτείνουν και άλλες θεματικές που εμπίπτουν στο πεδίο των βασικών επιστημονικών αξόνων του Συνεδρίου.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ΥΠΟΒΟΛΗ ΠΕΡΙΛΗΨΗΣ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 xml:space="preserve">Όσοι/ες ενδιαφέρονται να λάβουν μέρος θα πρέπει να στείλουν τον τίτλο και την περίληψη της ανακοίνωσής τους (έως 300 λέξεις) μέσω της ηλεκτρονικής φόρμας που βρίσκεται στην ιστοσελίδα </w:t>
                              </w:r>
                              <w:hyperlink r:id="rId25" w:tgtFrame="_blank" w:history="1"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7C89"/>
                                    <w:sz w:val="21"/>
                                    <w:u w:val="single"/>
                                  </w:rPr>
                                  <w:t xml:space="preserve"> ekedisyconf.weebly.com </w:t>
                                </w:r>
                              </w:hyperlink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έως τις 27 Ιανουαρίου 2026.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ΣΗΜΑΝΤΙΚΕΣ ΗΜΕΡΟΜΗΝΙΕΣ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Υποβολή περιλήψεων: 9 Φεβρουαρίου 2026       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Ημερομηνία έγκρισης προτάσεων: 28 Φεβρουαρίου 2026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Διεξαγωγή συνεδρίου: 25-26  Απριλίου 2026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ΤΟΠΟΣ ΔΙΕΞΑΓΩΓΗΣ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 xml:space="preserve">25-26 Απριλίου: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Ράλλειο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 xml:space="preserve"> Γυμνάσιο Θηλέων Πειραιά, Πειραιώς και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Επονιτών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t>, Πειραιάς 185 47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ΚΟΣΤΟΣ ΕΓΓΡΑΦΗΣ</w:t>
                              </w:r>
                            </w:p>
                            <w:p w:rsidR="00BB75BF" w:rsidRPr="00BB75BF" w:rsidRDefault="00BB75BF" w:rsidP="00BB75B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t>Συμμετοχή με ανακοίνωση: 60€ (περιλαμβάνει δυνατότητα συμμετοχής σε βιωματικά εργαστήρια, πρακτικά σε ηλεκτρονική μορφή, βεβαίωση παρακολούθησης και βεβαίωση συμμετοχής σε εργαστήριο). Σε περίπτωση συμμετοχής άνω του ενός συνέδρου ανά ανακοίνωση, ο κάθε σύνεδρος εγγράφεται ξεχωριστά.</w:t>
                              </w:r>
                            </w:p>
                            <w:p w:rsidR="00BB75BF" w:rsidRPr="00BB75BF" w:rsidRDefault="00BB75BF" w:rsidP="00BB75B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lastRenderedPageBreak/>
                                <w:t>Παρακολούθηση συνεδρίου: 30€ (περιλαμβάνει δυνατότητα συμμετοχής σε βιωματικά εργαστήρια, πρακτικά σε ηλεκτρονική μορφή, βεβαίωση παρακολούθησης και βεβαίωση συμμετοχής σε εργαστήριο) / 20€ για προπτυχιακούς - μεταπτυχιακούς φοιτητές.</w:t>
                              </w:r>
                            </w:p>
                            <w:p w:rsidR="00BB75BF" w:rsidRPr="00BB75BF" w:rsidRDefault="00BB75BF" w:rsidP="00BB75B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t>Παρακολούθηση συνεδρίου χωρίς βεβαίωση: ελεύθερη.</w:t>
                              </w:r>
                            </w:p>
                            <w:p w:rsidR="00BB75BF" w:rsidRPr="00BB75BF" w:rsidRDefault="00BB75BF" w:rsidP="00BB75B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t>Για τα Μέλη του Μουσείου Σχολικής Ζωής και Εκπαίδευσης και της Παιδαγωγικής Εταιρείας Ελλάδος το κόστος θα είναι για συμμετοχή με ανακοίνωση 50€ και για την παρακολούθηση του Συνεδρίου 20€.</w:t>
                              </w:r>
                            </w:p>
                            <w:p w:rsidR="00BB75BF" w:rsidRPr="00BB75BF" w:rsidRDefault="00BB75BF" w:rsidP="00DD6AA8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</w:rPr>
                                <w:t>ΕΠΙΚΟΙΝΩΝΙΑ ‒ ΠΛΗΡΟΦΟΡΙΕΣ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Ηλεκτρονική διεύθυνση: </w:t>
                              </w:r>
                              <w:hyperlink r:id="rId26" w:anchor="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v1NOP" w:history="1"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7C89"/>
                                    <w:sz w:val="21"/>
                                    <w:u w:val="single"/>
                                  </w:rPr>
                                  <w:t>ekedisyconference@gmail.com </w:t>
                                </w:r>
                              </w:hyperlink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</w:rPr>
                                <w:t>Iστοσελίδα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 Συνεδρίου:  </w:t>
                              </w:r>
                              <w:hyperlink r:id="rId27" w:tgtFrame="_blank" w:history="1"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7C89"/>
                                    <w:sz w:val="21"/>
                                    <w:u w:val="single"/>
                                  </w:rPr>
                                  <w:t>ekedisyconf.wee</w:t>
                                </w:r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7C89"/>
                                    <w:sz w:val="21"/>
                                    <w:u w:val="single"/>
                                  </w:rPr>
                                  <w:t>b</w:t>
                                </w:r>
                                <w:r w:rsidRPr="00BB75B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7C89"/>
                                    <w:sz w:val="21"/>
                                    <w:u w:val="single"/>
                                  </w:rPr>
                                  <w:t>ly.com</w:t>
                                </w:r>
                              </w:hyperlink>
                              <w:r w:rsidRPr="00BB75B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  <w:p w:rsidR="00BB75BF" w:rsidRPr="00BB75BF" w:rsidRDefault="00BB75BF" w:rsidP="00BB75BF">
                              <w:pPr>
                                <w:spacing w:before="150" w:after="150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</w:p>
                            <w:p w:rsidR="00BB75BF" w:rsidRPr="00BB75BF" w:rsidRDefault="00BB75BF" w:rsidP="00BB75BF">
                              <w:pPr>
                                <w:spacing w:before="150" w:after="150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5BF" w:rsidRPr="00BB75B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36"/>
                        </w:tblGrid>
                        <w:tr w:rsidR="00BB75BF" w:rsidRPr="00BB75B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766"/>
                              </w:tblGrid>
                              <w:tr w:rsidR="00BB75BF" w:rsidRPr="00BB75B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795"/>
                                    </w:tblGrid>
                                    <w:tr w:rsidR="00BB75BF" w:rsidRPr="00BB75B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1" name="Εικόνα 11" descr="Facebook">
                                                                    <a:hlinkClick xmlns:a="http://schemas.openxmlformats.org/drawingml/2006/main" r:id="rId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1" descr="Facebook">
                                                                            <a:hlinkClick r:id="rId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2" name="Εικόνα 12" descr="Instagram">
                                                                    <a:hlinkClick xmlns:a="http://schemas.openxmlformats.org/drawingml/2006/main" r:id="rId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2" descr="Instagram">
                                                                            <a:hlinkClick r:id="rId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9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3" name="Εικόνα 13" descr="Twitter">
                                                                    <a:hlinkClick xmlns:a="http://schemas.openxmlformats.org/drawingml/2006/main" r:id="rId1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3" descr="Twitter">
                                                                            <a:hlinkClick r:id="rId1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4" name="Εικόνα 14" descr="YouTube">
                                                                    <a:hlinkClick xmlns:a="http://schemas.openxmlformats.org/drawingml/2006/main" r:id="rId1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4" descr="YouTube">
                                                                            <a:hlinkClick r:id="rId1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5" name="Εικόνα 15" descr="LinkedIn">
                                                                    <a:hlinkClick xmlns:a="http://schemas.openxmlformats.org/drawingml/2006/main" r:id="rId1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5" descr="LinkedIn">
                                                                            <a:hlinkClick r:id="rId1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6" name="Εικόνα 16" descr="Website">
                                                                    <a:hlinkClick xmlns:a="http://schemas.openxmlformats.org/drawingml/2006/main" r:id="rId1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6" descr="Website">
                                                                            <a:hlinkClick r:id="rId1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7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7" name="Εικόνα 17" descr="Email">
                                                                    <a:hlinkClick xmlns:a="http://schemas.openxmlformats.org/drawingml/2006/main" r:id="rId1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7" descr="Email">
                                                                            <a:hlinkClick r:id="rId1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9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BB75BF" w:rsidRPr="00BB75B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B75BF" w:rsidRPr="00BB75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BB75BF" w:rsidRPr="00BB75B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B75BF" w:rsidRPr="00BB75BF" w:rsidRDefault="00BB75BF" w:rsidP="00BB75B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8" name="Εικόνα 18" descr="Google Plus">
                                                                    <a:hlinkClick xmlns:a="http://schemas.openxmlformats.org/drawingml/2006/main" r:id="rId2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8" descr="Google Plus">
                                                                            <a:hlinkClick r:id="rId2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1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B75BF" w:rsidRPr="00BB75BF" w:rsidRDefault="00BB75BF" w:rsidP="00BB75B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B75BF" w:rsidRPr="00BB75BF" w:rsidRDefault="00BB75BF" w:rsidP="00BB75B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B75BF" w:rsidRPr="00BB75BF" w:rsidRDefault="00BB75BF" w:rsidP="00BB75B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B75BF" w:rsidRPr="00BB75BF" w:rsidRDefault="00BB75BF" w:rsidP="00BB75B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75BF" w:rsidRPr="00BB75BF" w:rsidRDefault="00BB75BF" w:rsidP="00BB75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5BF" w:rsidRPr="00BB75B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BB75BF" w:rsidRPr="00BB75B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06"/>
                        </w:tblGrid>
                        <w:tr w:rsidR="00BB75BF" w:rsidRPr="00BB75B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BB75BF" w:rsidRPr="00BB75BF" w:rsidRDefault="00BB75BF" w:rsidP="00BB75B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lastRenderedPageBreak/>
                                <w:t xml:space="preserve">Αν δεν θέλετε να λαμβάνετε αυτές τις ενημερώσεις στείλετε μας </w:t>
                              </w:r>
                              <w:proofErr w:type="spellStart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email</w:t>
                              </w:r>
                              <w:proofErr w:type="spellEnd"/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στο </w:t>
                              </w:r>
                              <w:r w:rsidRPr="00BB75BF">
                                <w:rPr>
                                  <w:rFonts w:ascii="Helvetica" w:eastAsia="Times New Roman" w:hAnsi="Helvetica" w:cs="Helvetica"/>
                                  <w:color w:val="0000FF"/>
                                  <w:sz w:val="18"/>
                                  <w:szCs w:val="18"/>
                                </w:rPr>
                                <w:t>info@ekedisy.gr</w:t>
                              </w:r>
                            </w:p>
                          </w:tc>
                        </w:tr>
                      </w:tbl>
                      <w:p w:rsidR="00BB75BF" w:rsidRPr="00BB75BF" w:rsidRDefault="00BB75BF" w:rsidP="00BB7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5BF" w:rsidRPr="00BB75BF" w:rsidRDefault="00BB75BF" w:rsidP="00BB7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75BF" w:rsidRPr="00BB75BF" w:rsidRDefault="00BB75BF" w:rsidP="00BB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5BF" w:rsidRPr="00BB75BF" w:rsidRDefault="00BB75BF" w:rsidP="00BB75BF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:rsidR="00BB75BF" w:rsidRPr="00BB75BF" w:rsidRDefault="00BB75BF" w:rsidP="00BB75B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B75BF" w:rsidRPr="00BB75BF" w:rsidRDefault="00BB75BF" w:rsidP="00BB75B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B75BF">
        <w:rPr>
          <w:rFonts w:ascii="Helvetica" w:eastAsia="Times New Roman" w:hAnsi="Helvetica" w:cs="Helvetica"/>
          <w:sz w:val="20"/>
          <w:szCs w:val="20"/>
        </w:rPr>
        <w:t>Μουσείο Σχολικής Ζωής και Εκπαίδευσης</w:t>
      </w:r>
      <w:r w:rsidRPr="00BB75BF">
        <w:rPr>
          <w:rFonts w:ascii="Courier New" w:eastAsia="Times New Roman" w:hAnsi="Courier New" w:cs="Courier New"/>
          <w:sz w:val="20"/>
          <w:szCs w:val="20"/>
        </w:rPr>
        <w:br/>
      </w:r>
      <w:r w:rsidRPr="00BB75BF">
        <w:rPr>
          <w:rFonts w:ascii="Helvetica" w:eastAsia="Times New Roman" w:hAnsi="Helvetica" w:cs="Helvetica"/>
          <w:sz w:val="20"/>
          <w:szCs w:val="20"/>
        </w:rPr>
        <w:t>Αγίας Φιλοθέης 17, Αθήνα</w:t>
      </w:r>
      <w:r w:rsidRPr="00BB75BF">
        <w:rPr>
          <w:rFonts w:ascii="Courier New" w:eastAsia="Times New Roman" w:hAnsi="Courier New" w:cs="Courier New"/>
          <w:sz w:val="20"/>
          <w:szCs w:val="20"/>
        </w:rPr>
        <w:br/>
      </w:r>
      <w:r w:rsidRPr="00BB75BF">
        <w:rPr>
          <w:rFonts w:ascii="Helvetica" w:eastAsia="Times New Roman" w:hAnsi="Helvetica" w:cs="Helvetica"/>
          <w:sz w:val="20"/>
          <w:szCs w:val="20"/>
        </w:rPr>
        <w:t>Τ: +30 210 325 0341</w:t>
      </w:r>
      <w:r w:rsidRPr="00BB75BF">
        <w:rPr>
          <w:rFonts w:ascii="Courier New" w:eastAsia="Times New Roman" w:hAnsi="Courier New" w:cs="Courier New"/>
          <w:sz w:val="20"/>
          <w:szCs w:val="20"/>
        </w:rPr>
        <w:br/>
      </w:r>
      <w:r w:rsidRPr="00BB75BF">
        <w:rPr>
          <w:rFonts w:ascii="Helvetica" w:eastAsia="Times New Roman" w:hAnsi="Helvetica" w:cs="Helvetica"/>
          <w:sz w:val="20"/>
          <w:szCs w:val="20"/>
        </w:rPr>
        <w:t xml:space="preserve">W: </w:t>
      </w:r>
      <w:hyperlink r:id="rId28" w:tgtFrame="_blank" w:history="1">
        <w:r w:rsidRPr="00BB75BF">
          <w:rPr>
            <w:rFonts w:ascii="Helvetica" w:eastAsia="Times New Roman" w:hAnsi="Helvetica" w:cs="Helvetica"/>
            <w:color w:val="0000FF"/>
            <w:sz w:val="20"/>
            <w:u w:val="single"/>
          </w:rPr>
          <w:t>www.ekedisy.gr</w:t>
        </w:r>
      </w:hyperlink>
    </w:p>
    <w:p w:rsidR="00BB75BF" w:rsidRPr="00BB75BF" w:rsidRDefault="00BB75BF" w:rsidP="00BB75B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BB75BF">
        <w:rPr>
          <w:rFonts w:ascii="Courier New" w:eastAsia="Times New Roman" w:hAnsi="Courier New" w:cs="Courier New"/>
          <w:sz w:val="24"/>
          <w:szCs w:val="24"/>
        </w:rPr>
        <w:t> </w:t>
      </w:r>
    </w:p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5B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75BF">
        <w:rPr>
          <w:rFonts w:ascii="Times New Roman" w:eastAsia="Times New Roman" w:hAnsi="Symbol" w:cs="Times New Roman"/>
          <w:sz w:val="24"/>
          <w:szCs w:val="24"/>
        </w:rPr>
        <w:t></w:t>
      </w:r>
      <w:r w:rsidRPr="00BB75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To:  me · Sat, Jan 17 at 1:50 AM</w:t>
      </w:r>
    </w:p>
    <w:p w:rsidR="00BB75BF" w:rsidRPr="00BB75BF" w:rsidRDefault="00BB75BF" w:rsidP="00BB7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B75BF">
        <w:rPr>
          <w:rFonts w:ascii="Times New Roman" w:eastAsia="Times New Roman" w:hAnsi="Times New Roman" w:cs="Times New Roman"/>
          <w:b/>
          <w:bCs/>
          <w:sz w:val="27"/>
          <w:szCs w:val="27"/>
        </w:rPr>
        <w:t>Message</w:t>
      </w:r>
      <w:proofErr w:type="spellEnd"/>
      <w:r w:rsidRPr="00BB75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B75BF">
        <w:rPr>
          <w:rFonts w:ascii="Times New Roman" w:eastAsia="Times New Roman" w:hAnsi="Times New Roman" w:cs="Times New Roman"/>
          <w:b/>
          <w:bCs/>
          <w:sz w:val="27"/>
          <w:szCs w:val="27"/>
        </w:rPr>
        <w:t>Body</w:t>
      </w:r>
      <w:proofErr w:type="spellEnd"/>
    </w:p>
    <w:p w:rsidR="00BB75BF" w:rsidRPr="00BB75BF" w:rsidRDefault="00BB75BF" w:rsidP="00BB75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proofErr w:type="spellStart"/>
        <w:r w:rsidRPr="00BB7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Yahoo</w:t>
        </w:r>
        <w:proofErr w:type="spellEnd"/>
        <w:r w:rsidRPr="00BB7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B7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</w:t>
        </w:r>
        <w:proofErr w:type="spellEnd"/>
        <w:r w:rsidRPr="00BB7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Αναζητήστε, οργανωθείτε, πετύχετε</w:t>
        </w:r>
      </w:hyperlink>
    </w:p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5BF" w:rsidRPr="00BB75BF" w:rsidRDefault="00BB75BF" w:rsidP="00BB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5B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5DB5" w:rsidRDefault="003D5DB5"/>
    <w:sectPr w:rsidR="003D5D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B59"/>
    <w:multiLevelType w:val="multilevel"/>
    <w:tmpl w:val="EB36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75BF"/>
    <w:rsid w:val="003D5DB5"/>
    <w:rsid w:val="00BB75BF"/>
    <w:rsid w:val="00DD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B7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B75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x">
    <w:name w:val="d_x"/>
    <w:basedOn w:val="a0"/>
    <w:rsid w:val="00BB75BF"/>
  </w:style>
  <w:style w:type="paragraph" w:styleId="Web">
    <w:name w:val="Normal (Web)"/>
    <w:basedOn w:val="a"/>
    <w:uiPriority w:val="99"/>
    <w:unhideWhenUsed/>
    <w:rsid w:val="00BB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BB75BF"/>
    <w:rPr>
      <w:color w:val="0000FF"/>
      <w:u w:val="single"/>
    </w:rPr>
  </w:style>
  <w:style w:type="character" w:styleId="a3">
    <w:name w:val="Strong"/>
    <w:basedOn w:val="a0"/>
    <w:uiPriority w:val="22"/>
    <w:qFormat/>
    <w:rsid w:val="00BB75B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B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7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1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4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30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8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985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2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78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746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118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572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37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96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951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888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634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817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23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824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983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360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104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536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0769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0412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31990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45766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64187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85097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451154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70607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036253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60176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08787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75240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422823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956172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01991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481081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8180351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072688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697388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1048622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3800146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7217980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533231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351739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569831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2288897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458048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2805439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706766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53524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05160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8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47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638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86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320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026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035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674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710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34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02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563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299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4139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92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285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572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695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93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540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100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547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638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38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56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79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283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728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174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191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23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166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072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438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957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6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81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30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293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5027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062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566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414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02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113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062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35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327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68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42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679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956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978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017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114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441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968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21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738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29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91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342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367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168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792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556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4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53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03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477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248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890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9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863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65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59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573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22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009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511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918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97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125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793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689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631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348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369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490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815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57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321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763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32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791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558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213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66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748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72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207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239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91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060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60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740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224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810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7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768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232703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917386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402777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4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mailchimp.com/track/click/30010842/us15.mailchimp.com?p=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info@ekedisy.gr" TargetMode="External"/><Relationship Id="rId26" Type="http://schemas.openxmlformats.org/officeDocument/2006/relationships/hyperlink" Target="https://mail.yahoo.com/n/folders/1/messages/135541?.src=ym&amp;reason=myc&amp;guce_referrer=aHR0cHM6Ly9sb2dpbi55YWhvby5jb20v&amp;guce_referrer_sig=AQAAAAdEOl8wbsa2hYuaZhkjMIkRPB9R3h4Bf8WBC_gIS_xD829d8N-dq8wCfnY-tf8b74zPbh_On-AGm_BB3z_jr4edF9jtlTDe8ciKfpIXVhToBtzeORTZBghGLwf3lqBUiV58MJJctzzO-oPYQrbu28Ch_oGCztnBbvXLwuP3xDCr&amp;listFilter=ALL_INBO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click.mailchimp.com/track/click/30010842/us15.mailchimp.com?p=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://ekedisyconf.weebl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kedisy.gr/" TargetMode="External"/><Relationship Id="rId20" Type="http://schemas.openxmlformats.org/officeDocument/2006/relationships/hyperlink" Target="https://click.mailchimp.com/track/click/30010842/us15.mailchimp.com?p=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" TargetMode="External"/><Relationship Id="rId29" Type="http://schemas.openxmlformats.org/officeDocument/2006/relationships/hyperlink" Target="https://mail.onelink.me/107872968?pid=nativeplacement&amp;c=US_Acquisition_YMktg_315_SearchOrgConquer_EmailSignature&amp;af_sub1=Acquisition&amp;af_sub2=US_YMktg&amp;af_sub3=&amp;af_sub4=100002039&amp;af_sub5=C01_Email_Static_&amp;af_ios_store_cpp=0c38e4b0-a27e-40f9-a211-f4e2de32ab91&amp;af_android_url=https://play.google.com/store/apps/details?id=com.yahoo.mobile.client.android.mail&amp;listing=search_organize_conqu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ick.mailchimp.com/track/click/30010842/us15.mailchimp.com?p=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ekedisyconf.weebly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://www.ekedisy.gr" TargetMode="External"/><Relationship Id="rId10" Type="http://schemas.openxmlformats.org/officeDocument/2006/relationships/hyperlink" Target="https://click.mailchimp.com/track/click/30010842/us15.mailchimp.com?p=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" TargetMode="Externa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s15.mailchimp.com/mctx/clicks?url=https%3A%2F%2Fwww.linkedin.com%2Fcompany%2Fschool-life-and-education-museum&amp;xid=ee69ae7268&amp;uid=69762705&amp;iid=10067800&amp;pool=template_test&amp;v=2&amp;c=1764324230&amp;h=4856f9689a5d47a0aac530a359738769d1034640f4866ee7ec1072b414341080" TargetMode="External"/><Relationship Id="rId22" Type="http://schemas.openxmlformats.org/officeDocument/2006/relationships/hyperlink" Target="http://ekedisyconf.weebly.com/" TargetMode="External"/><Relationship Id="rId27" Type="http://schemas.openxmlformats.org/officeDocument/2006/relationships/hyperlink" Target="http://ekedisyconf.weebly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924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2026-01-17T20:48:00Z</dcterms:created>
  <dcterms:modified xsi:type="dcterms:W3CDTF">2026-01-17T20:53:00Z</dcterms:modified>
</cp:coreProperties>
</file>