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CC"/>
  <w:body>
    <w:p w14:paraId="7906A6CF" w14:textId="77777777" w:rsidR="00854D23" w:rsidRPr="007167CB" w:rsidRDefault="00E24491" w:rsidP="005E5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1C78C" w:themeFill="accent4" w:themeFillTint="99"/>
        <w:jc w:val="center"/>
        <w:rPr>
          <w:b/>
          <w:lang w:val="el-GR"/>
        </w:rPr>
      </w:pPr>
      <w:r w:rsidRPr="007167CB">
        <w:rPr>
          <w:b/>
          <w:lang w:val="el-GR"/>
        </w:rPr>
        <w:t>Θέματα εργασι</w:t>
      </w:r>
      <w:r w:rsidR="007167CB" w:rsidRPr="007167CB">
        <w:rPr>
          <w:b/>
          <w:vanish/>
          <w:lang w:val="el-GR"/>
        </w:rPr>
        <w:cr/>
        <w:t>6/03/2016</w:t>
      </w:r>
      <w:r w:rsidR="007167CB" w:rsidRPr="007167CB">
        <w:rPr>
          <w:b/>
          <w:vanish/>
          <w:lang w:val="el-GR"/>
        </w:rPr>
        <w:cr/>
        <w:t>λλακτικτικματικρευνητ</w:t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="007167CB" w:rsidRPr="007167CB">
        <w:rPr>
          <w:b/>
          <w:vanish/>
          <w:lang w:val="el-GR"/>
        </w:rPr>
        <w:pgNum/>
      </w:r>
      <w:r w:rsidRPr="007167CB">
        <w:rPr>
          <w:b/>
          <w:lang w:val="el-GR"/>
        </w:rPr>
        <w:t>ών</w:t>
      </w:r>
    </w:p>
    <w:p w14:paraId="0F3A4338" w14:textId="77777777" w:rsidR="00E24491" w:rsidRDefault="00E24491">
      <w:pPr>
        <w:rPr>
          <w:lang w:val="el-GR"/>
        </w:rPr>
      </w:pPr>
    </w:p>
    <w:p w14:paraId="49318419" w14:textId="77777777" w:rsidR="00E24491" w:rsidRPr="00E24491" w:rsidRDefault="00E24491" w:rsidP="007167CB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Ζ</w:t>
      </w:r>
      <w:r w:rsidRPr="00E24491">
        <w:rPr>
          <w:lang w:val="el-GR"/>
        </w:rPr>
        <w:t xml:space="preserve">ητήματα συνεχούς κατάρτισης </w:t>
      </w:r>
      <w:r>
        <w:rPr>
          <w:lang w:val="el-GR"/>
        </w:rPr>
        <w:t xml:space="preserve">ή / και επαγγελματικής ανάπτυξης </w:t>
      </w:r>
      <w:r w:rsidRPr="00E24491">
        <w:rPr>
          <w:lang w:val="el-GR"/>
        </w:rPr>
        <w:t>των εκπαιδευτικών σε χώρες της Ευρώπης.</w:t>
      </w:r>
    </w:p>
    <w:p w14:paraId="0BA59B3C" w14:textId="77777777" w:rsidR="00E24491" w:rsidRPr="00E24491" w:rsidRDefault="00E24491" w:rsidP="007167CB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Ζ</w:t>
      </w:r>
      <w:r w:rsidRPr="00E24491">
        <w:rPr>
          <w:lang w:val="el-GR"/>
        </w:rPr>
        <w:t xml:space="preserve">ητήματα συνεχούς κατάρτισης </w:t>
      </w:r>
      <w:r>
        <w:rPr>
          <w:lang w:val="el-GR"/>
        </w:rPr>
        <w:t xml:space="preserve">ή / και επαγγελματικής ανάπτυξης </w:t>
      </w:r>
      <w:r w:rsidRPr="00E24491">
        <w:rPr>
          <w:lang w:val="el-GR"/>
        </w:rPr>
        <w:t xml:space="preserve">των εκπαιδευτικών σε χώρες της </w:t>
      </w:r>
      <w:r>
        <w:rPr>
          <w:lang w:val="el-GR"/>
        </w:rPr>
        <w:t>Ασίας</w:t>
      </w:r>
      <w:r w:rsidRPr="00E24491">
        <w:rPr>
          <w:lang w:val="el-GR"/>
        </w:rPr>
        <w:t>.</w:t>
      </w:r>
    </w:p>
    <w:p w14:paraId="6B4112B4" w14:textId="77777777" w:rsidR="00E24491" w:rsidRPr="00E24491" w:rsidRDefault="00E24491" w:rsidP="007167CB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Ζ</w:t>
      </w:r>
      <w:r w:rsidRPr="00E24491">
        <w:rPr>
          <w:lang w:val="el-GR"/>
        </w:rPr>
        <w:t xml:space="preserve">ητήματα συνεχούς κατάρτισης </w:t>
      </w:r>
      <w:r>
        <w:rPr>
          <w:lang w:val="el-GR"/>
        </w:rPr>
        <w:t xml:space="preserve">ή / και επαγγελματικής ανάπτυξης </w:t>
      </w:r>
      <w:r w:rsidRPr="00E24491">
        <w:rPr>
          <w:lang w:val="el-GR"/>
        </w:rPr>
        <w:t xml:space="preserve">των εκπαιδευτικών σε χώρες της </w:t>
      </w:r>
      <w:r>
        <w:rPr>
          <w:lang w:val="el-GR"/>
        </w:rPr>
        <w:t>Αφρικής</w:t>
      </w:r>
      <w:r w:rsidRPr="00E24491">
        <w:rPr>
          <w:lang w:val="el-GR"/>
        </w:rPr>
        <w:t>.</w:t>
      </w:r>
    </w:p>
    <w:p w14:paraId="3A776F4A" w14:textId="77777777" w:rsidR="00E24491" w:rsidRPr="00E24491" w:rsidRDefault="00E24491" w:rsidP="007167CB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Ζ</w:t>
      </w:r>
      <w:r w:rsidRPr="00E24491">
        <w:rPr>
          <w:lang w:val="el-GR"/>
        </w:rPr>
        <w:t xml:space="preserve">ητήματα συνεχούς κατάρτισης </w:t>
      </w:r>
      <w:r>
        <w:rPr>
          <w:lang w:val="el-GR"/>
        </w:rPr>
        <w:t xml:space="preserve">ή / και επαγγελματικής ανάπτυξης </w:t>
      </w:r>
      <w:r w:rsidRPr="00E24491">
        <w:rPr>
          <w:lang w:val="el-GR"/>
        </w:rPr>
        <w:t xml:space="preserve">των εκπαιδευτικών σε χώρες της </w:t>
      </w:r>
      <w:r>
        <w:rPr>
          <w:lang w:val="el-GR"/>
        </w:rPr>
        <w:t>Αμερικής</w:t>
      </w:r>
      <w:r w:rsidRPr="00E24491">
        <w:rPr>
          <w:lang w:val="el-GR"/>
        </w:rPr>
        <w:t>.</w:t>
      </w:r>
    </w:p>
    <w:p w14:paraId="12F532F1" w14:textId="77777777" w:rsidR="00E24491" w:rsidRDefault="00E24491" w:rsidP="007167CB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Ο εκπαιδευτικός όχι ως τεχνοκράτης, αλλά ως παιδαγωγός στη Νέα Κοσμόπολη της Γνώσης.</w:t>
      </w:r>
    </w:p>
    <w:p w14:paraId="63AFFED9" w14:textId="77777777" w:rsidR="00E24491" w:rsidRDefault="007167CB" w:rsidP="007167CB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Παγκόσμια Εκπαιδευτικά προβλήματα: αδιέξοδα και προοπτικές.</w:t>
      </w:r>
    </w:p>
    <w:p w14:paraId="71D0A69E" w14:textId="77777777" w:rsidR="007167CB" w:rsidRDefault="007167CB" w:rsidP="007167CB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Η Ευρώπη και η Εκπαίδευση.</w:t>
      </w:r>
    </w:p>
    <w:p w14:paraId="6C94E8CB" w14:textId="77777777" w:rsidR="007167CB" w:rsidRDefault="007167CB" w:rsidP="007167CB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Η πολυπολιτισμικότητα στην Ευρώπη: Κοινωνικοοικονομικές, πολιτικές και εκπαιδευτικές τάσεις και προβλήματα.</w:t>
      </w:r>
    </w:p>
    <w:p w14:paraId="27B39514" w14:textId="77777777" w:rsidR="007167CB" w:rsidRDefault="007167CB" w:rsidP="007167CB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Η Ευρωπαϊκ</w:t>
      </w:r>
      <w:r>
        <w:rPr>
          <w:vanish/>
          <w:lang w:val="el-GR"/>
        </w:rPr>
        <w:cr/>
        <w:t>6/03/2016</w:t>
      </w:r>
      <w:r>
        <w:rPr>
          <w:vanish/>
          <w:lang w:val="el-GR"/>
        </w:rPr>
        <w:cr/>
        <w:t>λλακτικτικματικρευνητ</w:t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vanish/>
          <w:lang w:val="el-GR"/>
        </w:rPr>
        <w:pgNum/>
      </w:r>
      <w:r>
        <w:rPr>
          <w:lang w:val="el-GR"/>
        </w:rPr>
        <w:t>ή διάσταση στην εκπαίδευση.</w:t>
      </w:r>
    </w:p>
    <w:p w14:paraId="2F6AF84F" w14:textId="77777777" w:rsidR="007167CB" w:rsidRDefault="007167CB" w:rsidP="007167CB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Ο ρόλος του εκπαιδευτικου ως ερευνητή.</w:t>
      </w:r>
    </w:p>
    <w:p w14:paraId="35C4B296" w14:textId="77777777" w:rsidR="007167CB" w:rsidRDefault="007167CB" w:rsidP="007167CB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Πολιτικές για την αναδιάρθρωση των πολιτικών για την εκπαίδευση και την επαγγελματική ανάπτυξη των εκπαιδευτικών.</w:t>
      </w:r>
    </w:p>
    <w:p w14:paraId="5603EDB2" w14:textId="77777777" w:rsidR="007167CB" w:rsidRDefault="007167CB" w:rsidP="007167CB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Εκπαίδευση εκπαιδευτικών στον κόσμο: παραδείγματα καινοτόμων προσεγγίσεων.</w:t>
      </w:r>
    </w:p>
    <w:p w14:paraId="6FC2B142" w14:textId="77777777" w:rsidR="007167CB" w:rsidRDefault="007167CB" w:rsidP="007167CB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Ο ρόλος των διευθυντών των σχολείων.</w:t>
      </w:r>
    </w:p>
    <w:p w14:paraId="1B172AE3" w14:textId="77777777" w:rsidR="007167CB" w:rsidRDefault="007167CB" w:rsidP="007167CB">
      <w:pPr>
        <w:pStyle w:val="a3"/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Εκπαιδευτικοί και αξιολόγηση.</w:t>
      </w:r>
    </w:p>
    <w:p w14:paraId="62D50E52" w14:textId="77777777" w:rsidR="007167CB" w:rsidRDefault="007167CB" w:rsidP="007167CB">
      <w:pPr>
        <w:pStyle w:val="a3"/>
        <w:spacing w:line="360" w:lineRule="auto"/>
        <w:jc w:val="both"/>
        <w:rPr>
          <w:lang w:val="el-GR"/>
        </w:rPr>
      </w:pPr>
    </w:p>
    <w:tbl>
      <w:tblPr>
        <w:tblpPr w:leftFromText="180" w:rightFromText="180" w:vertAnchor="text" w:horzAnchor="page" w:tblpX="2089" w:tblpY="132"/>
        <w:tblW w:w="880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8807"/>
      </w:tblGrid>
      <w:tr w:rsidR="007167CB" w14:paraId="06333A5C" w14:textId="77777777" w:rsidTr="007167CB">
        <w:trPr>
          <w:trHeight w:val="51"/>
        </w:trPr>
        <w:tc>
          <w:tcPr>
            <w:tcW w:w="8807" w:type="dxa"/>
          </w:tcPr>
          <w:p w14:paraId="2293410C" w14:textId="77777777" w:rsidR="007167CB" w:rsidRDefault="007167CB" w:rsidP="007167CB">
            <w:pPr>
              <w:spacing w:line="120" w:lineRule="auto"/>
              <w:ind w:left="181"/>
              <w:jc w:val="both"/>
              <w:rPr>
                <w:lang w:val="el-GR"/>
              </w:rPr>
            </w:pPr>
          </w:p>
        </w:tc>
      </w:tr>
    </w:tbl>
    <w:p w14:paraId="76529C75" w14:textId="77777777" w:rsidR="007167CB" w:rsidRDefault="007167CB" w:rsidP="007167CB">
      <w:pPr>
        <w:spacing w:line="360" w:lineRule="auto"/>
        <w:ind w:left="360"/>
        <w:jc w:val="both"/>
        <w:rPr>
          <w:lang w:val="el-GR"/>
        </w:rPr>
      </w:pPr>
    </w:p>
    <w:p w14:paraId="5A4927D1" w14:textId="77777777" w:rsidR="007167CB" w:rsidRPr="007167CB" w:rsidRDefault="007167CB" w:rsidP="007167CB">
      <w:pPr>
        <w:pStyle w:val="a3"/>
        <w:numPr>
          <w:ilvl w:val="0"/>
          <w:numId w:val="2"/>
        </w:numPr>
        <w:spacing w:line="360" w:lineRule="auto"/>
        <w:jc w:val="both"/>
        <w:rPr>
          <w:lang w:val="el-GR"/>
        </w:rPr>
      </w:pPr>
      <w:r w:rsidRPr="007167CB">
        <w:rPr>
          <w:lang w:val="el-GR"/>
        </w:rPr>
        <w:t>Οι εργασίες μπορούν να είναι είτε προσθετικές, είτε απαλλακτικές.</w:t>
      </w:r>
    </w:p>
    <w:p w14:paraId="43896BBF" w14:textId="77777777" w:rsidR="007167CB" w:rsidRDefault="007167CB" w:rsidP="007167CB">
      <w:pPr>
        <w:pStyle w:val="a3"/>
        <w:numPr>
          <w:ilvl w:val="0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t>Για τις απαλλακτικές εργασίες απαραίτητη είναι η συχνή συνεργασία με το διδάσκοντα.</w:t>
      </w:r>
    </w:p>
    <w:p w14:paraId="09F74AAB" w14:textId="77777777" w:rsidR="007167CB" w:rsidRDefault="007167CB" w:rsidP="007167CB">
      <w:pPr>
        <w:pStyle w:val="a3"/>
        <w:numPr>
          <w:ilvl w:val="0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t>Καταληκτική ημερομηνία δήλωσης εργασίας:</w:t>
      </w:r>
    </w:p>
    <w:p w14:paraId="6EF83226" w14:textId="59FA0B68" w:rsidR="007167CB" w:rsidRDefault="007167CB" w:rsidP="007167CB">
      <w:pPr>
        <w:pStyle w:val="a3"/>
        <w:numPr>
          <w:ilvl w:val="2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 Προσθετικές: </w:t>
      </w:r>
      <w:r w:rsidR="009E1BB5">
        <w:t>15</w:t>
      </w:r>
      <w:r>
        <w:rPr>
          <w:lang w:val="el-GR"/>
        </w:rPr>
        <w:t>/0</w:t>
      </w:r>
      <w:r w:rsidR="009E1BB5">
        <w:t>4</w:t>
      </w:r>
      <w:r>
        <w:rPr>
          <w:lang w:val="el-GR"/>
        </w:rPr>
        <w:t>/20</w:t>
      </w:r>
      <w:r w:rsidR="009E1BB5">
        <w:t>22</w:t>
      </w:r>
    </w:p>
    <w:p w14:paraId="42A8C634" w14:textId="32206743" w:rsidR="007167CB" w:rsidRPr="007167CB" w:rsidRDefault="007167CB" w:rsidP="007167CB">
      <w:pPr>
        <w:pStyle w:val="a3"/>
        <w:numPr>
          <w:ilvl w:val="2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Απαλλακτικές: </w:t>
      </w:r>
      <w:r w:rsidR="009E1BB5">
        <w:t>30</w:t>
      </w:r>
      <w:r>
        <w:rPr>
          <w:lang w:val="el-GR"/>
        </w:rPr>
        <w:t>/03/20</w:t>
      </w:r>
      <w:r w:rsidR="009E1BB5">
        <w:t>22</w:t>
      </w:r>
    </w:p>
    <w:sectPr w:rsidR="007167CB" w:rsidRPr="007167CB" w:rsidSect="00854D2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F3C53"/>
    <w:multiLevelType w:val="hybridMultilevel"/>
    <w:tmpl w:val="B310E364"/>
    <w:lvl w:ilvl="0" w:tplc="4410A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35FE1"/>
    <w:multiLevelType w:val="hybridMultilevel"/>
    <w:tmpl w:val="02D4E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91"/>
    <w:rsid w:val="005E5D84"/>
    <w:rsid w:val="007167CB"/>
    <w:rsid w:val="00854D23"/>
    <w:rsid w:val="009E1BB5"/>
    <w:rsid w:val="00E2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A6643"/>
  <w14:defaultImageDpi w14:val="300"/>
  <w15:docId w15:val="{F9B1B1C8-1ECD-47AE-BC32-9A9962CD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E33FCA-9AA6-DE41-BCD1-C253E1E2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Καρράς</dc:creator>
  <cp:keywords/>
  <dc:description/>
  <cp:lastModifiedBy>KARRAS KONSTANTINOS</cp:lastModifiedBy>
  <cp:revision>2</cp:revision>
  <dcterms:created xsi:type="dcterms:W3CDTF">2022-03-22T15:39:00Z</dcterms:created>
  <dcterms:modified xsi:type="dcterms:W3CDTF">2022-03-22T15:39:00Z</dcterms:modified>
  <cp:category/>
</cp:coreProperties>
</file>