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F2D74" w14:textId="77777777" w:rsidR="008D2EFD" w:rsidRPr="001360C7" w:rsidRDefault="000D2A75" w:rsidP="001360C7">
      <w:pPr>
        <w:jc w:val="both"/>
        <w:rPr>
          <w:b/>
        </w:rPr>
      </w:pPr>
      <w:r w:rsidRPr="001360C7">
        <w:rPr>
          <w:b/>
        </w:rPr>
        <w:t>Β. Οδηγίες που θα διευκολύνουν τη μελέτη σας</w:t>
      </w:r>
    </w:p>
    <w:p w14:paraId="0E3F94C2" w14:textId="77777777" w:rsidR="006A0ACC" w:rsidRDefault="000D2A75" w:rsidP="001360C7">
      <w:pPr>
        <w:jc w:val="both"/>
      </w:pPr>
      <w:r>
        <w:t>1.</w:t>
      </w:r>
      <w:r w:rsidR="001360C7">
        <w:t xml:space="preserve"> </w:t>
      </w:r>
      <w:r>
        <w:t>Αφού κατανοήσετε τις διαφορετικές μορφές Λογοκρισίας (πολιτική- παιδαγωγικ</w:t>
      </w:r>
      <w:r w:rsidR="00FA5CEA">
        <w:t xml:space="preserve">ή-Αυτολογοκρισία-πολιτική ορθότητα) θα πρέπει να τις αναγνωρίζετε σε σχέση με τα συγκεκριμένα λογοτεχνικά  κείμενα Παιδικής Λογοτεχνίας που περιλαμβάνονται στην ύλη μας. Υπενθυμίζω πως τα κείμενα αυτά είναι ΤΟ ΠΑΡΑΜΥΘΙ ΧΩΡΙΣ ΟΝΟΜΑ της Πηνελόπης Δέλτα, Ο ΜΕΓΑΛΟΣ ΠΕΡΙΠΑΤΟΣ ΤΟΥ ΠΕΤΡΟΥ της Άλκης </w:t>
      </w:r>
      <w:proofErr w:type="spellStart"/>
      <w:r w:rsidR="00FA5CEA">
        <w:t>Ζέη</w:t>
      </w:r>
      <w:proofErr w:type="spellEnd"/>
      <w:r w:rsidR="00FA5CEA">
        <w:t>,</w:t>
      </w:r>
      <w:r w:rsidR="006A0ACC">
        <w:t xml:space="preserve"> Ο ΠΑΡΑΣΚΕΥΑΣ Η </w:t>
      </w:r>
      <w:proofErr w:type="spellStart"/>
      <w:r w:rsidR="006A0ACC">
        <w:t>Η</w:t>
      </w:r>
      <w:proofErr w:type="spellEnd"/>
      <w:r w:rsidR="006A0ACC">
        <w:t xml:space="preserve"> ΠΡΩΤΟΓΟΝΗ ΖΩΗ του</w:t>
      </w:r>
      <w:r w:rsidR="00FA5CEA">
        <w:t xml:space="preserve"> Μισέλ </w:t>
      </w:r>
      <w:proofErr w:type="spellStart"/>
      <w:r w:rsidR="00FA5CEA">
        <w:t>Τουρνιέ</w:t>
      </w:r>
      <w:proofErr w:type="spellEnd"/>
      <w:r w:rsidR="006A0ACC">
        <w:t>,</w:t>
      </w:r>
      <w:r w:rsidR="00FA5CEA">
        <w:t xml:space="preserve"> Η ΤΕΛΕΥΤΑΙΑ ΜΑΥΡΗ ΓΑΤΑ του Ευγένιου </w:t>
      </w:r>
      <w:proofErr w:type="spellStart"/>
      <w:r w:rsidR="00FA5CEA">
        <w:t>Τριβιζά</w:t>
      </w:r>
      <w:proofErr w:type="spellEnd"/>
      <w:r w:rsidR="00FA5CEA">
        <w:t xml:space="preserve">. Για διευκόλυνσή σας έχουν </w:t>
      </w:r>
      <w:r w:rsidR="006A0ACC">
        <w:t>αναρτηθεί αποσπάσματα από τα τρία</w:t>
      </w:r>
      <w:r w:rsidR="00FA5CEA">
        <w:t xml:space="preserve"> πρώτα έργα</w:t>
      </w:r>
      <w:r w:rsidR="006A0ACC">
        <w:t>.</w:t>
      </w:r>
    </w:p>
    <w:p w14:paraId="383A933F" w14:textId="77777777" w:rsidR="006A0ACC" w:rsidRDefault="006A0ACC" w:rsidP="001360C7">
      <w:pPr>
        <w:jc w:val="both"/>
      </w:pPr>
      <w:r>
        <w:t>2. Θα πρέπει να ανιχνεύσετε αν και με ποιους τρόπους οι συγγραφείς αντιστέκονται στη Λογοκρισία.</w:t>
      </w:r>
    </w:p>
    <w:p w14:paraId="3A2F9747" w14:textId="77777777" w:rsidR="006A0ACC" w:rsidRDefault="00A6191E" w:rsidP="001360C7">
      <w:pPr>
        <w:jc w:val="both"/>
      </w:pPr>
      <w:r>
        <w:t>3. Σύντομη</w:t>
      </w:r>
      <w:r w:rsidR="006A0ACC">
        <w:t xml:space="preserve"> –</w:t>
      </w:r>
      <w:r>
        <w:t>ενδεικτική</w:t>
      </w:r>
      <w:r w:rsidR="006A0ACC">
        <w:t xml:space="preserve"> </w:t>
      </w:r>
      <w:r>
        <w:t>απάντηση</w:t>
      </w:r>
      <w:r w:rsidR="006A0ACC">
        <w:t xml:space="preserve"> στα παραπάνω ερωτήματα</w:t>
      </w:r>
      <w:r>
        <w:t>, επικεντρωμένη στο έργο της Π. Δέλτα:</w:t>
      </w:r>
    </w:p>
    <w:p w14:paraId="4ECB4BE5" w14:textId="77777777" w:rsidR="000D2A75" w:rsidRDefault="006A0ACC" w:rsidP="001360C7">
      <w:pPr>
        <w:jc w:val="both"/>
      </w:pPr>
      <w:r>
        <w:t xml:space="preserve"> Η Π. Δέλτα αντιστέκεται στην πολιτική λογοκρισία του καιρού της επιλέγοντας το κλασικό σχήμα του παραδοσιακού</w:t>
      </w:r>
      <w:r w:rsidR="00A6191E">
        <w:t xml:space="preserve"> αλληγορικού </w:t>
      </w:r>
      <w:r>
        <w:t xml:space="preserve"> παραμυθιού. Ενώ ΤΟ ΠΑΡΑΜΥΘΙ ΧΩΡΙΣ ΟΝΟΜΑ φαινομενικά αναφέρεται σε μια φανταστική χώρα, στην πραγματικότητα η συγγραφέας παρουσιάζει με μεγάλη ακρίβεια την κοινωνική και οικονομική κατάσταση της Ελλάδας</w:t>
      </w:r>
      <w:r w:rsidR="00A6191E">
        <w:t xml:space="preserve"> του καιρού της: έχει γίνει ο καταστροφικός ελληνοτουρκικός πόλεμος του 1897, η χώρα πρέπει να πληρώσει επαχθή δάνεια στις Μεγάλες Δυνάμεις, υπάρχει αναλφαβητισμός, μετανάστευση και πολλά ανάλογα προβλήματα. Υπάρχει όμως και το Κίνημα των δημοκρατικών αξιωματικών στο Γουδί</w:t>
      </w:r>
      <w:r w:rsidR="00FA5CEA">
        <w:t xml:space="preserve"> </w:t>
      </w:r>
      <w:r w:rsidR="00A6191E">
        <w:t xml:space="preserve"> που ζητούν κάθαρση των οικονομικών, πολιτικές και εκπαιδευτικές μεταρρυθμίσεις και ο στρατός να είναι εθνικός και όχι βασιλικός. Για όλα αυτά τα δύσκολα θέματα, η συγγραφέας αξιοποιεί τις δυνατότητες της αλληγορίας.</w:t>
      </w:r>
    </w:p>
    <w:p w14:paraId="682B6682" w14:textId="77777777" w:rsidR="00710D07" w:rsidRDefault="00710D07" w:rsidP="001360C7">
      <w:pPr>
        <w:jc w:val="both"/>
      </w:pPr>
      <w:r>
        <w:t xml:space="preserve">Ωστόσο, επειδή ανήκει στην πολιτική οικογένεια Μπενάκη (ο πατέρας της υπήρξε </w:t>
      </w:r>
      <w:proofErr w:type="spellStart"/>
      <w:r>
        <w:t>βενιζελικός</w:t>
      </w:r>
      <w:proofErr w:type="spellEnd"/>
      <w:r>
        <w:t xml:space="preserve"> δήμαρχος Αθήνας και υπουργός οικονομικών) υφίσταται τις συνέπειες της </w:t>
      </w:r>
      <w:r>
        <w:lastRenderedPageBreak/>
        <w:t>πολιτικής λογοκρισίας. Ενώ το βιβλίο της έχει ήδη χρησιμοποιηθεί ως αναγνωστικό στο ΣΧΟΛΕΙΟ ΤΟΥ ΒΟΛΟΥ, όπου διευθυντής είναι ο Δελμούζος, και έχει αγαπηθεί πολύ από τις μαθήτριές του, ωστόσο αργεί αρκετά να κυκλοφορήσει στο εμπόριο. Η οικογένεια Μπενάκη φοβάται πως το βιβλίο μπορεί να θεωρηθεί αντιβασιλικό και να κατασχεθεί.</w:t>
      </w:r>
    </w:p>
    <w:p w14:paraId="64086CA8" w14:textId="77777777" w:rsidR="00710D07" w:rsidRDefault="00710D07" w:rsidP="001360C7">
      <w:pPr>
        <w:jc w:val="both"/>
      </w:pPr>
      <w:r>
        <w:t>Όμως, όταν το βιβλίο κυκλοφορεί, μετά και από παρότρυνση του Παλαμά, δεν συμβαίνει κάτι τέτοιο.</w:t>
      </w:r>
    </w:p>
    <w:p w14:paraId="323D444C" w14:textId="77777777" w:rsidR="0021117B" w:rsidRDefault="00710D07" w:rsidP="001360C7">
      <w:pPr>
        <w:jc w:val="both"/>
      </w:pPr>
      <w:r>
        <w:t>Γενικά, τα βιβλία της Πηνελόπης Δέλτα κρίθηκαν κατά καιρούς αρνητικά από την Παιδαγωγική Λογοκρισία που προερχόταν από δυο αντίθετες πλευρές</w:t>
      </w:r>
      <w:r w:rsidR="0021117B">
        <w:t>. Η λεγόμενη «προοδευτική» πλευρά έβρισκε πως η συγγραφέας παρουσιάζει πολύ αρνητικά τους γειτονικούς λαούς, κυρίως τους Βουλγάρους, στα ιστορικά της μυθιστορήματα.   Η «συντηρητική» πλευρά έφτασε στο σημείο να θεωρήσει ΤΟ ΠΑΡΑΜΥΘΙ ΧΩΡΙΣ ΟΝΟΜΑ, ως…</w:t>
      </w:r>
    </w:p>
    <w:p w14:paraId="7371D439" w14:textId="77777777" w:rsidR="00710D07" w:rsidRDefault="0021117B" w:rsidP="001360C7">
      <w:pPr>
        <w:jc w:val="both"/>
      </w:pPr>
      <w:r>
        <w:t xml:space="preserve"> αναρχικό κείμενο.</w:t>
      </w:r>
      <w:r w:rsidR="00710D07">
        <w:t xml:space="preserve"> </w:t>
      </w:r>
    </w:p>
    <w:p w14:paraId="70E78CE2" w14:textId="77777777" w:rsidR="0021117B" w:rsidRDefault="0021117B" w:rsidP="001360C7">
      <w:pPr>
        <w:jc w:val="both"/>
      </w:pPr>
    </w:p>
    <w:p w14:paraId="7E14B5CE" w14:textId="77777777" w:rsidR="0021117B" w:rsidRDefault="0021117B" w:rsidP="001360C7">
      <w:pPr>
        <w:jc w:val="both"/>
      </w:pPr>
    </w:p>
    <w:p w14:paraId="7B8F9BD7" w14:textId="0271E301" w:rsidR="0021117B" w:rsidRPr="002C6CA9" w:rsidRDefault="0021117B" w:rsidP="001360C7">
      <w:pPr>
        <w:jc w:val="both"/>
      </w:pPr>
      <w:r>
        <w:t>11 Απριλίου 202</w:t>
      </w:r>
      <w:r w:rsidR="00121E33">
        <w:t>1</w:t>
      </w:r>
      <w:r>
        <w:t xml:space="preserve"> : </w:t>
      </w:r>
      <w:r w:rsidRPr="0021117B">
        <w:rPr>
          <w:i/>
        </w:rPr>
        <w:t>Καλή</w:t>
      </w:r>
      <w:r>
        <w:t xml:space="preserve"> </w:t>
      </w:r>
      <w:r w:rsidRPr="0021117B">
        <w:rPr>
          <w:i/>
        </w:rPr>
        <w:t>μελέτη</w:t>
      </w:r>
      <w:r>
        <w:t xml:space="preserve"> </w:t>
      </w:r>
      <w:r w:rsidRPr="0021117B">
        <w:rPr>
          <w:i/>
        </w:rPr>
        <w:t>και</w:t>
      </w:r>
      <w:r>
        <w:t xml:space="preserve"> </w:t>
      </w:r>
      <w:r w:rsidRPr="0021117B">
        <w:rPr>
          <w:i/>
        </w:rPr>
        <w:t>καλή</w:t>
      </w:r>
      <w:r>
        <w:t xml:space="preserve"> </w:t>
      </w:r>
      <w:r w:rsidRPr="0021117B">
        <w:rPr>
          <w:i/>
        </w:rPr>
        <w:t>δύναμη</w:t>
      </w:r>
      <w:r>
        <w:t xml:space="preserve"> </w:t>
      </w:r>
      <w:r w:rsidRPr="0021117B">
        <w:rPr>
          <w:i/>
        </w:rPr>
        <w:t>σε</w:t>
      </w:r>
      <w:r>
        <w:t xml:space="preserve"> </w:t>
      </w:r>
      <w:r w:rsidRPr="0021117B">
        <w:rPr>
          <w:i/>
        </w:rPr>
        <w:t>όλους</w:t>
      </w:r>
      <w:r>
        <w:t>!</w:t>
      </w:r>
    </w:p>
    <w:sectPr w:rsidR="0021117B" w:rsidRPr="002C6CA9" w:rsidSect="00D026F1">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B3B3F" w14:textId="77777777" w:rsidR="00CF36A2" w:rsidRDefault="00CF36A2" w:rsidP="0021117B">
      <w:pPr>
        <w:spacing w:before="0" w:after="0" w:line="240" w:lineRule="auto"/>
      </w:pPr>
      <w:r>
        <w:separator/>
      </w:r>
    </w:p>
  </w:endnote>
  <w:endnote w:type="continuationSeparator" w:id="0">
    <w:p w14:paraId="2C74A925" w14:textId="77777777" w:rsidR="00CF36A2" w:rsidRDefault="00CF36A2" w:rsidP="002111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119EE" w14:textId="77777777" w:rsidR="00CF36A2" w:rsidRDefault="00CF36A2" w:rsidP="0021117B">
      <w:pPr>
        <w:spacing w:before="0" w:after="0" w:line="240" w:lineRule="auto"/>
      </w:pPr>
      <w:r>
        <w:separator/>
      </w:r>
    </w:p>
  </w:footnote>
  <w:footnote w:type="continuationSeparator" w:id="0">
    <w:p w14:paraId="6B2A0979" w14:textId="77777777" w:rsidR="00CF36A2" w:rsidRDefault="00CF36A2" w:rsidP="0021117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279266"/>
      <w:docPartObj>
        <w:docPartGallery w:val="Page Numbers (Top of Page)"/>
        <w:docPartUnique/>
      </w:docPartObj>
    </w:sdtPr>
    <w:sdtEndPr/>
    <w:sdtContent>
      <w:p w14:paraId="77910165" w14:textId="77777777" w:rsidR="0021117B" w:rsidRDefault="0021117B">
        <w:pPr>
          <w:pStyle w:val="a3"/>
          <w:jc w:val="center"/>
        </w:pPr>
        <w:r>
          <w:t>[</w:t>
        </w:r>
        <w:r w:rsidR="00CF36A2">
          <w:fldChar w:fldCharType="begin"/>
        </w:r>
        <w:r w:rsidR="00CF36A2">
          <w:instrText xml:space="preserve"> PAGE   \* MERGEFORMAT </w:instrText>
        </w:r>
        <w:r w:rsidR="00CF36A2">
          <w:fldChar w:fldCharType="separate"/>
        </w:r>
        <w:r w:rsidR="001360C7">
          <w:rPr>
            <w:noProof/>
          </w:rPr>
          <w:t>2</w:t>
        </w:r>
        <w:r w:rsidR="00CF36A2">
          <w:rPr>
            <w:noProof/>
          </w:rPr>
          <w:fldChar w:fldCharType="end"/>
        </w:r>
        <w:r>
          <w:t>]</w:t>
        </w:r>
      </w:p>
    </w:sdtContent>
  </w:sdt>
  <w:p w14:paraId="10EF7AA7" w14:textId="77777777" w:rsidR="0021117B" w:rsidRDefault="002111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A9"/>
    <w:rsid w:val="000D2A75"/>
    <w:rsid w:val="000F602E"/>
    <w:rsid w:val="00121E33"/>
    <w:rsid w:val="001360C7"/>
    <w:rsid w:val="0021117B"/>
    <w:rsid w:val="002C6CA9"/>
    <w:rsid w:val="003529C2"/>
    <w:rsid w:val="00487A62"/>
    <w:rsid w:val="006474F7"/>
    <w:rsid w:val="006A0ACC"/>
    <w:rsid w:val="00710D07"/>
    <w:rsid w:val="00751B03"/>
    <w:rsid w:val="008D2EFD"/>
    <w:rsid w:val="00A6191E"/>
    <w:rsid w:val="00BA431A"/>
    <w:rsid w:val="00CF36A2"/>
    <w:rsid w:val="00D026F1"/>
    <w:rsid w:val="00F84645"/>
    <w:rsid w:val="00FA5C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4807"/>
  <w15:docId w15:val="{D3147EB8-37C9-0547-989A-F1A475E0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before="120"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6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17B"/>
    <w:pPr>
      <w:tabs>
        <w:tab w:val="center" w:pos="4680"/>
        <w:tab w:val="right" w:pos="9360"/>
      </w:tabs>
      <w:spacing w:before="0" w:after="0" w:line="240" w:lineRule="auto"/>
    </w:pPr>
  </w:style>
  <w:style w:type="character" w:customStyle="1" w:styleId="Char">
    <w:name w:val="Κεφαλίδα Char"/>
    <w:basedOn w:val="a0"/>
    <w:link w:val="a3"/>
    <w:uiPriority w:val="99"/>
    <w:rsid w:val="0021117B"/>
  </w:style>
  <w:style w:type="paragraph" w:styleId="a4">
    <w:name w:val="footer"/>
    <w:basedOn w:val="a"/>
    <w:link w:val="Char0"/>
    <w:uiPriority w:val="99"/>
    <w:semiHidden/>
    <w:unhideWhenUsed/>
    <w:rsid w:val="0021117B"/>
    <w:pPr>
      <w:tabs>
        <w:tab w:val="center" w:pos="4680"/>
        <w:tab w:val="right" w:pos="9360"/>
      </w:tabs>
      <w:spacing w:before="0" w:after="0" w:line="240" w:lineRule="auto"/>
    </w:pPr>
  </w:style>
  <w:style w:type="character" w:customStyle="1" w:styleId="Char0">
    <w:name w:val="Υποσέλιδο Char"/>
    <w:basedOn w:val="a0"/>
    <w:link w:val="a4"/>
    <w:uiPriority w:val="99"/>
    <w:semiHidden/>
    <w:rsid w:val="00211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2231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2021-04-11T08:55:00Z</dcterms:created>
  <dcterms:modified xsi:type="dcterms:W3CDTF">2021-04-11T08:55:00Z</dcterms:modified>
</cp:coreProperties>
</file>