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973" w:rsidRDefault="00F83AB5">
      <w:pPr>
        <w:spacing w:after="223"/>
        <w:ind w:left="10" w:right="3"/>
        <w:jc w:val="center"/>
      </w:pPr>
      <w:r>
        <w:rPr>
          <w:rFonts w:ascii="Calibri" w:eastAsia="Calibri" w:hAnsi="Calibri" w:cs="Calibri"/>
          <w:b/>
          <w:sz w:val="28"/>
        </w:rPr>
        <w:t>ΜΑΘΗΜΑ:</w:t>
      </w:r>
      <w:r w:rsidR="00C95240" w:rsidRPr="00C95240">
        <w:rPr>
          <w:rFonts w:ascii="Calibri" w:eastAsia="Calibri" w:hAnsi="Calibri" w:cs="Calibri"/>
          <w:b/>
          <w:sz w:val="28"/>
        </w:rPr>
        <w:t xml:space="preserve"> </w:t>
      </w:r>
      <w:r w:rsidR="00C95240">
        <w:rPr>
          <w:rFonts w:ascii="Calibri" w:eastAsia="Calibri" w:hAnsi="Calibri" w:cs="Calibri"/>
          <w:b/>
          <w:sz w:val="28"/>
          <w:lang w:val="en-US"/>
        </w:rPr>
        <w:t>A</w:t>
      </w:r>
      <w:proofErr w:type="spellStart"/>
      <w:r w:rsidR="00C95240">
        <w:rPr>
          <w:rFonts w:ascii="Calibri" w:eastAsia="Calibri" w:hAnsi="Calibri" w:cs="Calibri"/>
          <w:b/>
          <w:sz w:val="28"/>
        </w:rPr>
        <w:t>ναλυτικό</w:t>
      </w:r>
      <w:proofErr w:type="spellEnd"/>
      <w:r w:rsidR="00C95240">
        <w:rPr>
          <w:rFonts w:ascii="Calibri" w:eastAsia="Calibri" w:hAnsi="Calibri" w:cs="Calibri"/>
          <w:b/>
          <w:sz w:val="28"/>
        </w:rPr>
        <w:t xml:space="preserve"> πρόγραμμα και </w:t>
      </w:r>
      <w:proofErr w:type="spellStart"/>
      <w:r w:rsidR="00C95240">
        <w:rPr>
          <w:rFonts w:ascii="Calibri" w:eastAsia="Calibri" w:hAnsi="Calibri" w:cs="Calibri"/>
          <w:b/>
          <w:sz w:val="28"/>
        </w:rPr>
        <w:t>υπερμέσα</w:t>
      </w:r>
      <w:proofErr w:type="spellEnd"/>
      <w:r w:rsidR="00C95240">
        <w:rPr>
          <w:rFonts w:ascii="Calibri" w:eastAsia="Calibri" w:hAnsi="Calibri" w:cs="Calibri"/>
          <w:b/>
          <w:sz w:val="28"/>
        </w:rPr>
        <w:t>. Εαρ</w:t>
      </w:r>
      <w:r>
        <w:rPr>
          <w:rFonts w:ascii="Calibri" w:eastAsia="Calibri" w:hAnsi="Calibri" w:cs="Calibri"/>
          <w:b/>
          <w:sz w:val="28"/>
        </w:rPr>
        <w:t xml:space="preserve">ινό εξάμηνο 2018-19 </w:t>
      </w:r>
    </w:p>
    <w:p w:rsidR="006C3973" w:rsidRDefault="00F83AB5">
      <w:pPr>
        <w:spacing w:after="195"/>
        <w:ind w:left="10" w:right="1"/>
        <w:jc w:val="center"/>
        <w:rPr>
          <w:rFonts w:ascii="Calibri" w:eastAsia="Calibri" w:hAnsi="Calibri" w:cs="Calibri"/>
          <w:b/>
          <w:sz w:val="28"/>
        </w:rPr>
      </w:pPr>
      <w:r>
        <w:rPr>
          <w:rFonts w:ascii="Calibri" w:eastAsia="Calibri" w:hAnsi="Calibri" w:cs="Calibri"/>
          <w:b/>
          <w:sz w:val="28"/>
        </w:rPr>
        <w:t xml:space="preserve">OΔΗΓΙΕΣ ΓΙΑ ΤΗΝ ΕΡΓΑΣΙΑ </w:t>
      </w:r>
      <w:r w:rsidR="00C95240">
        <w:rPr>
          <w:rFonts w:ascii="Calibri" w:eastAsia="Calibri" w:hAnsi="Calibri" w:cs="Calibri"/>
          <w:b/>
          <w:sz w:val="28"/>
        </w:rPr>
        <w:t>(α΄ μέρος)</w:t>
      </w:r>
      <w:r>
        <w:rPr>
          <w:rFonts w:ascii="Calibri" w:eastAsia="Calibri" w:hAnsi="Calibri" w:cs="Calibri"/>
          <w:b/>
          <w:sz w:val="28"/>
        </w:rPr>
        <w:t xml:space="preserve"> </w:t>
      </w:r>
    </w:p>
    <w:p w:rsidR="007B0D77" w:rsidRPr="007B0D77" w:rsidRDefault="007B0D77" w:rsidP="00BF1567">
      <w:pPr>
        <w:pStyle w:val="a4"/>
        <w:numPr>
          <w:ilvl w:val="0"/>
          <w:numId w:val="1"/>
        </w:numPr>
        <w:spacing w:after="195" w:line="360" w:lineRule="auto"/>
        <w:ind w:right="1"/>
        <w:rPr>
          <w:rFonts w:eastAsia="Calibri"/>
          <w:szCs w:val="24"/>
        </w:rPr>
      </w:pPr>
      <w:r w:rsidRPr="007B0D77">
        <w:rPr>
          <w:rFonts w:eastAsia="Calibri"/>
          <w:szCs w:val="24"/>
        </w:rPr>
        <w:t xml:space="preserve">Ανάθεση </w:t>
      </w:r>
      <w:proofErr w:type="spellStart"/>
      <w:r w:rsidRPr="007B0D77">
        <w:rPr>
          <w:rFonts w:eastAsia="Calibri"/>
          <w:szCs w:val="24"/>
        </w:rPr>
        <w:t>διαδραστικού</w:t>
      </w:r>
      <w:proofErr w:type="spellEnd"/>
      <w:r w:rsidRPr="007B0D77">
        <w:rPr>
          <w:rFonts w:eastAsia="Calibri"/>
          <w:szCs w:val="24"/>
        </w:rPr>
        <w:t xml:space="preserve"> σχολικού βιβλίου: Δηλώστε τις προτιμήσεις σας εδώ</w:t>
      </w:r>
      <w:r w:rsidR="00BF1567">
        <w:rPr>
          <w:rFonts w:eastAsia="Calibri"/>
          <w:szCs w:val="24"/>
        </w:rPr>
        <w:t xml:space="preserve"> </w:t>
      </w:r>
      <w:hyperlink r:id="rId5" w:history="1">
        <w:r w:rsidR="00BF1567" w:rsidRPr="00BF1567">
          <w:rPr>
            <w:rStyle w:val="-"/>
            <w:rFonts w:eastAsia="Calibri"/>
            <w:szCs w:val="24"/>
          </w:rPr>
          <w:t>https://goo.gl/forms/0SSmfmhARbuYUYBj1</w:t>
        </w:r>
      </w:hyperlink>
      <w:r w:rsidRPr="007B0D77">
        <w:rPr>
          <w:rFonts w:eastAsia="Calibri"/>
          <w:szCs w:val="24"/>
        </w:rPr>
        <w:t xml:space="preserve"> ώστε να σας ανατεθεί το </w:t>
      </w:r>
      <w:proofErr w:type="spellStart"/>
      <w:r w:rsidRPr="007B0D77">
        <w:rPr>
          <w:rFonts w:eastAsia="Calibri"/>
          <w:szCs w:val="24"/>
        </w:rPr>
        <w:t>διαδραστικό</w:t>
      </w:r>
      <w:proofErr w:type="spellEnd"/>
      <w:r w:rsidRPr="007B0D77">
        <w:rPr>
          <w:rFonts w:eastAsia="Calibri"/>
          <w:szCs w:val="24"/>
        </w:rPr>
        <w:t xml:space="preserve"> σχολικό βιβλίο με το οποίο θα ασχοληθείτε. </w:t>
      </w:r>
    </w:p>
    <w:p w:rsidR="007B0D77" w:rsidRDefault="007B0D77" w:rsidP="007B0D77">
      <w:pPr>
        <w:spacing w:after="195"/>
        <w:ind w:left="0" w:right="1" w:firstLine="0"/>
        <w:rPr>
          <w:b/>
        </w:rPr>
      </w:pPr>
      <w:r w:rsidRPr="007B0D77">
        <w:rPr>
          <w:b/>
        </w:rPr>
        <w:t>Διευκρινίσεις:</w:t>
      </w:r>
    </w:p>
    <w:p w:rsidR="007B0D77" w:rsidRPr="007B0D77" w:rsidRDefault="007B0D77" w:rsidP="007B0D77">
      <w:pPr>
        <w:pStyle w:val="Web"/>
        <w:shd w:val="clear" w:color="auto" w:fill="FFFFFF"/>
        <w:spacing w:before="0" w:beforeAutospacing="0" w:after="150" w:afterAutospacing="0" w:line="360" w:lineRule="auto"/>
        <w:jc w:val="both"/>
        <w:rPr>
          <w:color w:val="555555"/>
        </w:rPr>
      </w:pPr>
      <w:r>
        <w:rPr>
          <w:color w:val="555555"/>
        </w:rPr>
        <w:t>1.</w:t>
      </w:r>
      <w:r w:rsidRPr="007B0D77">
        <w:rPr>
          <w:color w:val="555555"/>
        </w:rPr>
        <w:t>1. Αν επιλέξετε κάποιο βιβλίο με τεύχη (Γλώσσα, Μαθηματικά) θα σας ανατεθεί ένα τεύχος.</w:t>
      </w:r>
    </w:p>
    <w:p w:rsidR="007B0D77" w:rsidRPr="007B0D77" w:rsidRDefault="007B0D77" w:rsidP="007B0D77">
      <w:pPr>
        <w:pStyle w:val="Web"/>
        <w:shd w:val="clear" w:color="auto" w:fill="FFFFFF"/>
        <w:spacing w:before="0" w:beforeAutospacing="0" w:after="150" w:afterAutospacing="0" w:line="360" w:lineRule="auto"/>
        <w:jc w:val="both"/>
        <w:rPr>
          <w:color w:val="555555"/>
        </w:rPr>
      </w:pPr>
      <w:r>
        <w:rPr>
          <w:color w:val="555555"/>
        </w:rPr>
        <w:t>1.</w:t>
      </w:r>
      <w:r w:rsidRPr="007B0D77">
        <w:rPr>
          <w:color w:val="555555"/>
        </w:rPr>
        <w:t xml:space="preserve">2. Δεν έχω βάλει στις επιλογές τα μαθήματα των Θρησκευτικών και της ΚΠΑ, γιατί για αυτά δεν έχουν δημιουργηθεί ακόμα </w:t>
      </w:r>
      <w:proofErr w:type="spellStart"/>
      <w:r w:rsidRPr="007B0D77">
        <w:rPr>
          <w:color w:val="555555"/>
        </w:rPr>
        <w:t>διαδραστικά</w:t>
      </w:r>
      <w:proofErr w:type="spellEnd"/>
      <w:r w:rsidRPr="007B0D77">
        <w:rPr>
          <w:color w:val="555555"/>
        </w:rPr>
        <w:t xml:space="preserve"> σχολικά βιβλία. </w:t>
      </w:r>
    </w:p>
    <w:p w:rsidR="007B0D77" w:rsidRPr="007B0D77" w:rsidRDefault="007B0D77" w:rsidP="007B0D77">
      <w:pPr>
        <w:pStyle w:val="Web"/>
        <w:shd w:val="clear" w:color="auto" w:fill="FFFFFF"/>
        <w:spacing w:before="0" w:beforeAutospacing="0" w:after="150" w:afterAutospacing="0" w:line="360" w:lineRule="auto"/>
        <w:jc w:val="both"/>
        <w:rPr>
          <w:color w:val="555555"/>
        </w:rPr>
      </w:pPr>
      <w:r>
        <w:rPr>
          <w:color w:val="555555"/>
        </w:rPr>
        <w:t>1.</w:t>
      </w:r>
      <w:r w:rsidRPr="007B0D77">
        <w:rPr>
          <w:color w:val="555555"/>
        </w:rPr>
        <w:t>3. Επίσης δεν συμπεριέλαβα στις επιλογές τα μαθήματα που πλέον στην πλειοψηφία των σχολείων διδάσκονται από εκπαιδευτικούς ειδικοτήτων. Ωστόσο αν για κάποιο λόγο επιθυμείτε να ασχοληθείτε με κάποιο από αυτά, μπορείτε να μου θέσετε το αίτημά σας με email.</w:t>
      </w:r>
    </w:p>
    <w:p w:rsidR="007B0D77" w:rsidRPr="007B0D77" w:rsidRDefault="007B0D77" w:rsidP="007B0D77">
      <w:pPr>
        <w:pStyle w:val="Web"/>
        <w:shd w:val="clear" w:color="auto" w:fill="FFFFFF"/>
        <w:spacing w:before="0" w:beforeAutospacing="0" w:after="150" w:afterAutospacing="0" w:line="360" w:lineRule="auto"/>
        <w:jc w:val="both"/>
        <w:rPr>
          <w:color w:val="555555"/>
        </w:rPr>
      </w:pPr>
      <w:r>
        <w:rPr>
          <w:color w:val="555555"/>
        </w:rPr>
        <w:t xml:space="preserve">1.4. </w:t>
      </w:r>
      <w:r w:rsidRPr="007B0D77">
        <w:rPr>
          <w:color w:val="555555"/>
        </w:rPr>
        <w:t xml:space="preserve">Μπορείτε να δείτε τα </w:t>
      </w:r>
      <w:proofErr w:type="spellStart"/>
      <w:r w:rsidRPr="007B0D77">
        <w:rPr>
          <w:color w:val="555555"/>
        </w:rPr>
        <w:t>διαδραστικά</w:t>
      </w:r>
      <w:proofErr w:type="spellEnd"/>
      <w:r w:rsidRPr="007B0D77">
        <w:rPr>
          <w:color w:val="555555"/>
        </w:rPr>
        <w:t xml:space="preserve"> σχολικά βιβλία εδώ http://ebooks.edu.gr/new/allcoursesdiadrastika.php Θα τα δούμε και αναλυτικά στο μεθεπόμενο μάθημα.</w:t>
      </w:r>
    </w:p>
    <w:p w:rsidR="007B0D77" w:rsidRPr="007B0D77" w:rsidRDefault="007B0D77" w:rsidP="007B0D77">
      <w:pPr>
        <w:pStyle w:val="Web"/>
        <w:shd w:val="clear" w:color="auto" w:fill="FFFFFF"/>
        <w:spacing w:before="0" w:beforeAutospacing="0" w:after="150" w:afterAutospacing="0" w:line="360" w:lineRule="auto"/>
        <w:jc w:val="both"/>
        <w:rPr>
          <w:color w:val="555555"/>
        </w:rPr>
      </w:pPr>
      <w:r>
        <w:rPr>
          <w:color w:val="555555"/>
        </w:rPr>
        <w:t>1.</w:t>
      </w:r>
      <w:r w:rsidRPr="007B0D77">
        <w:rPr>
          <w:color w:val="555555"/>
        </w:rPr>
        <w:t>5. Για την ανάθεση θα τηρηθεί χρονική σειρά προτεραιότητας </w:t>
      </w:r>
    </w:p>
    <w:p w:rsidR="006C3973" w:rsidRPr="008A5D1B" w:rsidRDefault="00F83AB5" w:rsidP="008A5D1B">
      <w:pPr>
        <w:numPr>
          <w:ilvl w:val="0"/>
          <w:numId w:val="1"/>
        </w:numPr>
        <w:spacing w:after="215" w:line="360" w:lineRule="auto"/>
        <w:ind w:hanging="240"/>
        <w:rPr>
          <w:szCs w:val="24"/>
        </w:rPr>
      </w:pPr>
      <w:r w:rsidRPr="008A5D1B">
        <w:rPr>
          <w:rFonts w:eastAsia="Calibri"/>
          <w:b/>
          <w:szCs w:val="24"/>
        </w:rPr>
        <w:t xml:space="preserve">Θέμα: </w:t>
      </w:r>
      <w:r w:rsidR="00C95240" w:rsidRPr="008A5D1B">
        <w:rPr>
          <w:rFonts w:eastAsia="Calibri"/>
          <w:szCs w:val="24"/>
        </w:rPr>
        <w:t xml:space="preserve">Καταγραφή α) των </w:t>
      </w:r>
      <w:proofErr w:type="spellStart"/>
      <w:r w:rsidR="00C95240" w:rsidRPr="008A5D1B">
        <w:rPr>
          <w:rFonts w:eastAsia="Calibri"/>
          <w:szCs w:val="24"/>
        </w:rPr>
        <w:t>υπερμεσικών</w:t>
      </w:r>
      <w:proofErr w:type="spellEnd"/>
      <w:r w:rsidR="00C95240" w:rsidRPr="008A5D1B">
        <w:rPr>
          <w:rFonts w:eastAsia="Calibri"/>
          <w:szCs w:val="24"/>
        </w:rPr>
        <w:t xml:space="preserve"> εφαρμογών</w:t>
      </w:r>
      <w:r w:rsidR="008A5D1B">
        <w:rPr>
          <w:rFonts w:eastAsia="Calibri"/>
          <w:szCs w:val="24"/>
        </w:rPr>
        <w:t xml:space="preserve"> (πόρων εμπλουτισμού)</w:t>
      </w:r>
      <w:r w:rsidR="00C95240" w:rsidRPr="008A5D1B">
        <w:rPr>
          <w:rFonts w:eastAsia="Calibri"/>
          <w:szCs w:val="24"/>
        </w:rPr>
        <w:t xml:space="preserve"> που υπάρχουν σε ένα </w:t>
      </w:r>
      <w:proofErr w:type="spellStart"/>
      <w:r w:rsidR="00C95240" w:rsidRPr="008A5D1B">
        <w:rPr>
          <w:rFonts w:eastAsia="Calibri"/>
          <w:szCs w:val="24"/>
        </w:rPr>
        <w:t>διαδραστικό</w:t>
      </w:r>
      <w:proofErr w:type="spellEnd"/>
      <w:r w:rsidR="00C95240" w:rsidRPr="008A5D1B">
        <w:rPr>
          <w:rFonts w:eastAsia="Calibri"/>
          <w:szCs w:val="24"/>
        </w:rPr>
        <w:t xml:space="preserve"> σχολικό βιβλίο και β) των συνδέσεων του περιεχομένου των αντίστοιχων δραστηριοτήτων με τους 17 ΣΒΑ.</w:t>
      </w:r>
    </w:p>
    <w:p w:rsidR="006C3973" w:rsidRDefault="00F83AB5">
      <w:pPr>
        <w:spacing w:after="158"/>
        <w:ind w:left="-5"/>
        <w:jc w:val="left"/>
      </w:pPr>
      <w:r>
        <w:rPr>
          <w:b/>
        </w:rPr>
        <w:t>Διευκρινίσεις</w:t>
      </w:r>
      <w:r>
        <w:t xml:space="preserve">:  </w:t>
      </w:r>
    </w:p>
    <w:p w:rsidR="00C95240" w:rsidRDefault="00C95240" w:rsidP="007B0D77">
      <w:pPr>
        <w:pStyle w:val="a4"/>
        <w:numPr>
          <w:ilvl w:val="1"/>
          <w:numId w:val="6"/>
        </w:numPr>
        <w:spacing w:line="397" w:lineRule="auto"/>
        <w:ind w:right="17"/>
      </w:pPr>
      <w:r>
        <w:t xml:space="preserve">Οι παρούσες οδηγίες αφορούν </w:t>
      </w:r>
      <w:r w:rsidRPr="007B0D77">
        <w:rPr>
          <w:b/>
        </w:rPr>
        <w:t>το α΄ μέρος</w:t>
      </w:r>
      <w:r>
        <w:t xml:space="preserve"> της εργασίας. </w:t>
      </w:r>
      <w:r w:rsidRPr="007B0D77">
        <w:rPr>
          <w:b/>
        </w:rPr>
        <w:t>Θα ακολουθήσει και β΄ μέρος.</w:t>
      </w:r>
    </w:p>
    <w:p w:rsidR="006C3973" w:rsidRDefault="00F83AB5" w:rsidP="007B0D77">
      <w:pPr>
        <w:pStyle w:val="a4"/>
        <w:numPr>
          <w:ilvl w:val="1"/>
          <w:numId w:val="6"/>
        </w:numPr>
        <w:spacing w:line="397" w:lineRule="auto"/>
        <w:ind w:right="17"/>
      </w:pPr>
      <w:r>
        <w:t xml:space="preserve">Η εργασία είναι </w:t>
      </w:r>
      <w:r w:rsidRPr="007B0D77">
        <w:rPr>
          <w:b/>
        </w:rPr>
        <w:t>υποχρεωτική</w:t>
      </w:r>
      <w:r>
        <w:t xml:space="preserve"> και </w:t>
      </w:r>
      <w:r w:rsidRPr="007B0D77">
        <w:rPr>
          <w:b/>
        </w:rPr>
        <w:t>απαλλακτική</w:t>
      </w:r>
      <w:r>
        <w:t>. Συνεπώς ο βαθμός της εργασίας</w:t>
      </w:r>
      <w:r w:rsidR="00C95240">
        <w:t xml:space="preserve"> (α΄+β΄ μέρος)</w:t>
      </w:r>
      <w:r>
        <w:t xml:space="preserve"> θα είναι και ο βαθμός του μαθήματος. </w:t>
      </w:r>
      <w:r w:rsidRPr="007B0D77">
        <w:rPr>
          <w:b/>
        </w:rPr>
        <w:t>Δεν προσφέρεται</w:t>
      </w:r>
      <w:r>
        <w:t xml:space="preserve"> δυνατότητα εξέτασης του μαθήματος με άλλο τρόπο.  </w:t>
      </w:r>
    </w:p>
    <w:p w:rsidR="00BE3347" w:rsidRDefault="00BE3347" w:rsidP="007B0D77">
      <w:pPr>
        <w:pStyle w:val="a4"/>
        <w:numPr>
          <w:ilvl w:val="1"/>
          <w:numId w:val="6"/>
        </w:numPr>
        <w:spacing w:line="397" w:lineRule="auto"/>
        <w:ind w:right="17"/>
      </w:pPr>
      <w:r>
        <w:t xml:space="preserve"> Το α΄ μέρος της εργασίας θα βαθμολογηθεί με 4 μονάδες και το β΄ μέρος με 6. </w:t>
      </w:r>
    </w:p>
    <w:p w:rsidR="00BE3347" w:rsidRDefault="00BE3347" w:rsidP="00BE3347">
      <w:pPr>
        <w:spacing w:after="160"/>
        <w:ind w:left="0" w:firstLine="0"/>
        <w:jc w:val="left"/>
      </w:pPr>
      <w:r>
        <w:br w:type="page"/>
      </w:r>
    </w:p>
    <w:p w:rsidR="006C3973" w:rsidRDefault="00F83AB5">
      <w:pPr>
        <w:numPr>
          <w:ilvl w:val="0"/>
          <w:numId w:val="3"/>
        </w:numPr>
        <w:spacing w:after="158"/>
        <w:ind w:hanging="240"/>
        <w:jc w:val="left"/>
      </w:pPr>
      <w:r>
        <w:rPr>
          <w:b/>
        </w:rPr>
        <w:lastRenderedPageBreak/>
        <w:t>Υποβολή εργασίας:</w:t>
      </w:r>
      <w:r>
        <w:t xml:space="preserve">  </w:t>
      </w:r>
    </w:p>
    <w:p w:rsidR="006C3973" w:rsidRDefault="00F83AB5" w:rsidP="007B0D77">
      <w:pPr>
        <w:numPr>
          <w:ilvl w:val="1"/>
          <w:numId w:val="3"/>
        </w:numPr>
        <w:spacing w:after="163"/>
        <w:ind w:left="567" w:right="9" w:hanging="567"/>
        <w:jc w:val="left"/>
      </w:pPr>
      <w:r>
        <w:t xml:space="preserve">Στη διεύθυνση ηλεκτρονικού ταχυδρομείου </w:t>
      </w:r>
      <w:hyperlink r:id="rId6" w:history="1">
        <w:r w:rsidR="00C95240" w:rsidRPr="00040295">
          <w:rPr>
            <w:rStyle w:val="-"/>
          </w:rPr>
          <w:t>ergasiamath2@gmail.com</w:t>
        </w:r>
      </w:hyperlink>
      <w:r w:rsidR="00C95240" w:rsidRPr="00C95240">
        <w:t xml:space="preserve"> </w:t>
      </w:r>
      <w:r>
        <w:t xml:space="preserve">και μόνο σε αυτή. </w:t>
      </w:r>
    </w:p>
    <w:p w:rsidR="006C3973" w:rsidRDefault="00F83AB5">
      <w:pPr>
        <w:spacing w:line="396" w:lineRule="auto"/>
        <w:ind w:left="10" w:right="17"/>
      </w:pPr>
      <w:r>
        <w:t xml:space="preserve">Αν </w:t>
      </w:r>
      <w:r>
        <w:rPr>
          <w:b/>
        </w:rPr>
        <w:t>εντός 24ώρου</w:t>
      </w:r>
      <w:r>
        <w:t xml:space="preserve"> από την υποβολή της εργασίας δε λάβετε μήνυμα επιβεβαίωσης παραλαβής της, επικοινωνήστε με τον διδάσκοντα. </w:t>
      </w:r>
      <w:proofErr w:type="spellStart"/>
      <w:r>
        <w:t>To</w:t>
      </w:r>
      <w:proofErr w:type="spellEnd"/>
      <w:r>
        <w:t xml:space="preserve"> αρχείο να ονομαστεί με το επώνυμο του φοιτητή</w:t>
      </w:r>
      <w:r w:rsidR="00C95240">
        <w:t xml:space="preserve"> π.χ. ΓΚΟΤΖΟΣ.</w:t>
      </w:r>
      <w:r>
        <w:t xml:space="preserve">doc Στην περίπτωση ομαδικής εργασίας το αρχείο να ονομαστεί με τα επώνυμα και των δύο φοιτητών </w:t>
      </w:r>
      <w:proofErr w:type="spellStart"/>
      <w:r>
        <w:t>χωριζόμενα</w:t>
      </w:r>
      <w:proofErr w:type="spellEnd"/>
      <w:r>
        <w:t xml:space="preserve"> με κάτω παύλα _ π.χ. ΓΚΟΤΖΟΣ_ΠΑΠΑΔΗΜΗΤΡΙΟΥ.doc </w:t>
      </w:r>
    </w:p>
    <w:p w:rsidR="007B0D77" w:rsidRPr="007B0D77" w:rsidRDefault="007B0D77" w:rsidP="007B0D77">
      <w:pPr>
        <w:pStyle w:val="a4"/>
        <w:numPr>
          <w:ilvl w:val="1"/>
          <w:numId w:val="3"/>
        </w:numPr>
        <w:spacing w:line="396" w:lineRule="auto"/>
        <w:ind w:left="567" w:right="17" w:hanging="567"/>
      </w:pPr>
      <w:r>
        <w:rPr>
          <w:lang w:val="en-US"/>
        </w:rPr>
        <w:t>M</w:t>
      </w:r>
      <w:proofErr w:type="spellStart"/>
      <w:r>
        <w:t>πορείτε</w:t>
      </w:r>
      <w:proofErr w:type="spellEnd"/>
      <w:r>
        <w:t xml:space="preserve"> να κάνετε ξεχωριστή υποβολή του α΄ μέρους (αν το ολοκληρώσετε νωρίτερα)</w:t>
      </w:r>
      <w:r w:rsidR="00BF1567">
        <w:t>.</w:t>
      </w:r>
      <w:r w:rsidR="00BE3347">
        <w:t xml:space="preserve"> Κάτι τέτοιο θα διευκόλυνε και την αξιολόγηση των εργασιών.</w:t>
      </w:r>
    </w:p>
    <w:p w:rsidR="006C3973" w:rsidRDefault="00BF1567" w:rsidP="007B0D77">
      <w:pPr>
        <w:numPr>
          <w:ilvl w:val="1"/>
          <w:numId w:val="3"/>
        </w:numPr>
        <w:spacing w:after="158" w:line="364" w:lineRule="auto"/>
        <w:ind w:left="567" w:right="-276" w:hanging="567"/>
      </w:pPr>
      <w:r>
        <w:t>Όταν υποβάλετε και το β΄ μέρος</w:t>
      </w:r>
      <w:r w:rsidR="007B0D77">
        <w:t>, να</w:t>
      </w:r>
      <w:r w:rsidR="00F83AB5" w:rsidRPr="009674ED">
        <w:t xml:space="preserve"> </w:t>
      </w:r>
      <w:r w:rsidR="007B0D77">
        <w:t xml:space="preserve">συμπληρώσετε </w:t>
      </w:r>
      <w:r>
        <w:t xml:space="preserve">και </w:t>
      </w:r>
      <w:r w:rsidR="007B0D77">
        <w:t>τ</w:t>
      </w:r>
      <w:r w:rsidR="009674ED">
        <w:t>η</w:t>
      </w:r>
      <w:r w:rsidR="007B0D77">
        <w:t>ν</w:t>
      </w:r>
      <w:r w:rsidR="009674ED">
        <w:t xml:space="preserve"> </w:t>
      </w:r>
      <w:r w:rsidR="007B0D77">
        <w:t xml:space="preserve">παρακάτω ηλεκτρονική </w:t>
      </w:r>
      <w:r w:rsidR="009674ED">
        <w:t xml:space="preserve">φόρμα </w:t>
      </w:r>
      <w:r w:rsidR="00F83AB5" w:rsidRPr="009674ED">
        <w:t xml:space="preserve">υποβολής </w:t>
      </w:r>
      <w:hyperlink r:id="rId7">
        <w:r w:rsidR="00F83AB5" w:rsidRPr="009674ED">
          <w:t xml:space="preserve"> </w:t>
        </w:r>
      </w:hyperlink>
      <w:r w:rsidR="00F83AB5" w:rsidRPr="009674ED">
        <w:t xml:space="preserve"> </w:t>
      </w:r>
      <w:hyperlink r:id="rId8" w:history="1">
        <w:r w:rsidR="00C95240" w:rsidRPr="00040295">
          <w:rPr>
            <w:rStyle w:val="-"/>
          </w:rPr>
          <w:t>https://goo.gl/forms/unTgDDJ5Z9oe78bC3</w:t>
        </w:r>
      </w:hyperlink>
      <w:r w:rsidR="00C95240">
        <w:t xml:space="preserve"> </w:t>
      </w:r>
    </w:p>
    <w:p w:rsidR="006C3973" w:rsidRDefault="00F83AB5">
      <w:pPr>
        <w:numPr>
          <w:ilvl w:val="0"/>
          <w:numId w:val="5"/>
        </w:numPr>
        <w:spacing w:after="158"/>
        <w:ind w:firstLine="0"/>
        <w:jc w:val="left"/>
      </w:pPr>
      <w:r>
        <w:rPr>
          <w:b/>
        </w:rPr>
        <w:t xml:space="preserve">Εξώφυλλο </w:t>
      </w:r>
    </w:p>
    <w:p w:rsidR="006C3973" w:rsidRDefault="00F83AB5">
      <w:pPr>
        <w:spacing w:after="162"/>
        <w:ind w:left="715" w:right="17"/>
      </w:pPr>
      <w:r>
        <w:t xml:space="preserve">ΠΑΝΕΠΙΣΤΗΜΙΟ ΚΡΗΤΗΣ </w:t>
      </w:r>
    </w:p>
    <w:p w:rsidR="006C3973" w:rsidRDefault="00F83AB5">
      <w:pPr>
        <w:spacing w:after="148"/>
        <w:ind w:left="715" w:right="17"/>
      </w:pPr>
      <w:r>
        <w:t xml:space="preserve">ΣΧΟΛΗ ΕΠΙΣΤΗΜΩΝ ΤΗΣ ΑΓΩΓΗΣ        </w:t>
      </w:r>
    </w:p>
    <w:p w:rsidR="006C3973" w:rsidRDefault="00AB220D">
      <w:pPr>
        <w:spacing w:after="162"/>
        <w:ind w:left="715" w:right="17"/>
      </w:pPr>
      <w:r>
        <w:t>Π.Τ.Δ.Ε.    Εαρινό</w:t>
      </w:r>
      <w:r w:rsidR="00F83AB5">
        <w:t xml:space="preserve"> εξάμηνο 2018-2019 </w:t>
      </w:r>
    </w:p>
    <w:p w:rsidR="006C3973" w:rsidRDefault="00F83AB5">
      <w:pPr>
        <w:spacing w:after="142"/>
        <w:ind w:left="715" w:right="17"/>
      </w:pPr>
      <w:r>
        <w:t xml:space="preserve">ΜΑΘΗΜΑ: </w:t>
      </w:r>
      <w:r w:rsidR="00AB220D">
        <w:t xml:space="preserve">Αναλυτικό πρόγραμμα και </w:t>
      </w:r>
      <w:proofErr w:type="spellStart"/>
      <w:r w:rsidR="00AB220D">
        <w:t>υπερμέσα</w:t>
      </w:r>
      <w:proofErr w:type="spellEnd"/>
    </w:p>
    <w:p w:rsidR="006C3973" w:rsidRDefault="00F83AB5">
      <w:pPr>
        <w:tabs>
          <w:tab w:val="center" w:pos="1894"/>
          <w:tab w:val="right" w:pos="9362"/>
        </w:tabs>
        <w:spacing w:after="168"/>
        <w:ind w:left="0" w:firstLine="0"/>
        <w:jc w:val="left"/>
      </w:pPr>
      <w:r>
        <w:rPr>
          <w:rFonts w:ascii="Calibri" w:eastAsia="Calibri" w:hAnsi="Calibri" w:cs="Calibri"/>
          <w:sz w:val="22"/>
        </w:rPr>
        <w:tab/>
      </w:r>
      <w:r w:rsidR="00AB220D">
        <w:t xml:space="preserve">ΟΝΟΜΑΤΕΠΩΝΥΜΟ: </w:t>
      </w:r>
      <w:r w:rsidR="00AB220D">
        <w:tab/>
      </w:r>
      <w:r>
        <w:t xml:space="preserve">__________________________________________         </w:t>
      </w:r>
    </w:p>
    <w:p w:rsidR="006C3973" w:rsidRDefault="00F83AB5">
      <w:pPr>
        <w:spacing w:after="114"/>
        <w:ind w:left="715" w:right="17"/>
      </w:pPr>
      <w:proofErr w:type="spellStart"/>
      <w:r>
        <w:t>ΑΜ:__________Εξάμηνο</w:t>
      </w:r>
      <w:proofErr w:type="spellEnd"/>
      <w:r>
        <w:t xml:space="preserve">____ </w:t>
      </w:r>
    </w:p>
    <w:p w:rsidR="006C3973" w:rsidRDefault="00F83AB5">
      <w:pPr>
        <w:spacing w:after="115"/>
        <w:ind w:left="715" w:right="17"/>
      </w:pPr>
      <w:r>
        <w:t>Ε-</w:t>
      </w:r>
      <w:proofErr w:type="spellStart"/>
      <w:r>
        <w:t>mail</w:t>
      </w:r>
      <w:proofErr w:type="spellEnd"/>
      <w:r>
        <w:t xml:space="preserve">: ______________________________________ </w:t>
      </w:r>
    </w:p>
    <w:p w:rsidR="006C3973" w:rsidRDefault="00F83AB5">
      <w:pPr>
        <w:spacing w:after="160"/>
        <w:ind w:left="720" w:firstLine="0"/>
        <w:jc w:val="left"/>
      </w:pPr>
      <w:r>
        <w:t xml:space="preserve"> </w:t>
      </w:r>
    </w:p>
    <w:p w:rsidR="006C3973" w:rsidRDefault="00AB220D">
      <w:pPr>
        <w:spacing w:after="154"/>
        <w:ind w:left="715" w:right="17"/>
        <w:rPr>
          <w:b/>
        </w:rPr>
      </w:pPr>
      <w:r>
        <w:rPr>
          <w:b/>
        </w:rPr>
        <w:t>Βιβλίο μαθητή μαθήματος:</w:t>
      </w:r>
    </w:p>
    <w:p w:rsidR="00AB220D" w:rsidRPr="00BE3347" w:rsidRDefault="00BE3347">
      <w:pPr>
        <w:spacing w:after="154"/>
        <w:ind w:left="715" w:right="17"/>
      </w:pPr>
      <w:r>
        <w:rPr>
          <w:b/>
        </w:rPr>
        <w:t>Τεύχος (</w:t>
      </w:r>
      <w:r>
        <w:t xml:space="preserve">αν έχετε Γλώσσα): </w:t>
      </w:r>
    </w:p>
    <w:p w:rsidR="008B233C" w:rsidRDefault="00F83AB5">
      <w:pPr>
        <w:spacing w:after="158"/>
        <w:ind w:left="730"/>
        <w:jc w:val="left"/>
        <w:rPr>
          <w:b/>
        </w:rPr>
      </w:pPr>
      <w:proofErr w:type="spellStart"/>
      <w:r>
        <w:rPr>
          <w:b/>
        </w:rPr>
        <w:t>Tάξη</w:t>
      </w:r>
      <w:proofErr w:type="spellEnd"/>
      <w:r>
        <w:rPr>
          <w:b/>
        </w:rPr>
        <w:t>:</w:t>
      </w:r>
    </w:p>
    <w:p w:rsidR="006C3973" w:rsidRDefault="008B233C">
      <w:pPr>
        <w:spacing w:after="158"/>
        <w:ind w:left="730"/>
        <w:jc w:val="left"/>
        <w:rPr>
          <w:noProof/>
        </w:rPr>
      </w:pPr>
      <w:r>
        <w:rPr>
          <w:b/>
          <w:lang w:val="en-US"/>
        </w:rPr>
        <w:t>E</w:t>
      </w:r>
      <w:proofErr w:type="spellStart"/>
      <w:r>
        <w:rPr>
          <w:b/>
        </w:rPr>
        <w:t>νότητα</w:t>
      </w:r>
      <w:proofErr w:type="spellEnd"/>
      <w:r>
        <w:rPr>
          <w:b/>
        </w:rPr>
        <w:t>:</w:t>
      </w:r>
      <w:r w:rsidRPr="008B233C">
        <w:rPr>
          <w:noProof/>
        </w:rPr>
        <w:t xml:space="preserve"> </w:t>
      </w:r>
    </w:p>
    <w:p w:rsidR="009674ED" w:rsidRPr="000F65D4" w:rsidRDefault="000F65D4" w:rsidP="009674ED">
      <w:r>
        <w:t>Γ</w:t>
      </w:r>
      <w:r w:rsidRPr="000F65D4">
        <w:t>ια κάθε δραστηριότητα θα πρέπει να συμπληρώσετε τον παρακάτω πίνακα</w:t>
      </w:r>
    </w:p>
    <w:p w:rsidR="009674ED" w:rsidRPr="009674ED" w:rsidRDefault="009674ED" w:rsidP="009674ED">
      <w:pPr>
        <w:rPr>
          <w:b/>
        </w:rPr>
      </w:pPr>
    </w:p>
    <w:tbl>
      <w:tblPr>
        <w:tblStyle w:val="a3"/>
        <w:tblW w:w="9548" w:type="dxa"/>
        <w:tblInd w:w="370" w:type="dxa"/>
        <w:tblLook w:val="04A0" w:firstRow="1" w:lastRow="0" w:firstColumn="1" w:lastColumn="0" w:noHBand="0" w:noVBand="1"/>
      </w:tblPr>
      <w:tblGrid>
        <w:gridCol w:w="2744"/>
        <w:gridCol w:w="6804"/>
      </w:tblGrid>
      <w:tr w:rsidR="000F65D4" w:rsidTr="000F65D4">
        <w:tc>
          <w:tcPr>
            <w:tcW w:w="2744" w:type="dxa"/>
          </w:tcPr>
          <w:p w:rsidR="000F65D4" w:rsidRPr="000F65D4" w:rsidRDefault="000F65D4" w:rsidP="009674ED">
            <w:pPr>
              <w:ind w:left="0" w:firstLine="0"/>
              <w:rPr>
                <w:b/>
              </w:rPr>
            </w:pPr>
            <w:r>
              <w:rPr>
                <w:b/>
                <w:lang w:val="en-US"/>
              </w:rPr>
              <w:t>T</w:t>
            </w:r>
            <w:proofErr w:type="spellStart"/>
            <w:r>
              <w:rPr>
                <w:b/>
              </w:rPr>
              <w:t>ίτλος</w:t>
            </w:r>
            <w:proofErr w:type="spellEnd"/>
            <w:r>
              <w:rPr>
                <w:b/>
              </w:rPr>
              <w:t xml:space="preserve"> δραστηριότητας</w:t>
            </w:r>
          </w:p>
        </w:tc>
        <w:tc>
          <w:tcPr>
            <w:tcW w:w="6804" w:type="dxa"/>
          </w:tcPr>
          <w:p w:rsidR="000F65D4" w:rsidRPr="008A5D1B" w:rsidRDefault="000F65D4" w:rsidP="009674ED">
            <w:pPr>
              <w:ind w:left="0" w:firstLine="0"/>
              <w:rPr>
                <w:b/>
              </w:rPr>
            </w:pPr>
          </w:p>
        </w:tc>
      </w:tr>
      <w:tr w:rsidR="000F65D4" w:rsidTr="000F65D4">
        <w:tc>
          <w:tcPr>
            <w:tcW w:w="2744" w:type="dxa"/>
          </w:tcPr>
          <w:p w:rsidR="000F65D4" w:rsidRDefault="000F65D4" w:rsidP="009674ED">
            <w:pPr>
              <w:ind w:left="0" w:firstLine="0"/>
              <w:rPr>
                <w:b/>
              </w:rPr>
            </w:pPr>
            <w:r>
              <w:rPr>
                <w:b/>
              </w:rPr>
              <w:t>Τύπος δραστηριότητας</w:t>
            </w:r>
          </w:p>
        </w:tc>
        <w:tc>
          <w:tcPr>
            <w:tcW w:w="6804" w:type="dxa"/>
          </w:tcPr>
          <w:p w:rsidR="000F65D4" w:rsidRPr="008A5D1B" w:rsidRDefault="000F65D4" w:rsidP="009674ED">
            <w:pPr>
              <w:ind w:left="0" w:firstLine="0"/>
              <w:rPr>
                <w:b/>
              </w:rPr>
            </w:pPr>
          </w:p>
        </w:tc>
      </w:tr>
      <w:tr w:rsidR="009674ED" w:rsidTr="000F65D4">
        <w:tc>
          <w:tcPr>
            <w:tcW w:w="2744" w:type="dxa"/>
          </w:tcPr>
          <w:p w:rsidR="009674ED" w:rsidRPr="008A5D1B" w:rsidRDefault="000F65D4" w:rsidP="009674ED">
            <w:pPr>
              <w:ind w:left="0" w:firstLine="0"/>
              <w:rPr>
                <w:b/>
              </w:rPr>
            </w:pPr>
            <w:r>
              <w:rPr>
                <w:b/>
              </w:rPr>
              <w:t xml:space="preserve">Σύνδεση με ΣΒΑ </w:t>
            </w:r>
            <w:r w:rsidRPr="000F65D4">
              <w:t>(αν υπάρχει)</w:t>
            </w:r>
          </w:p>
        </w:tc>
        <w:tc>
          <w:tcPr>
            <w:tcW w:w="6804" w:type="dxa"/>
          </w:tcPr>
          <w:p w:rsidR="009674ED" w:rsidRPr="008A5D1B" w:rsidRDefault="009674ED" w:rsidP="009674ED">
            <w:pPr>
              <w:ind w:left="0" w:firstLine="0"/>
              <w:rPr>
                <w:b/>
              </w:rPr>
            </w:pPr>
            <w:r w:rsidRPr="008A5D1B">
              <w:rPr>
                <w:b/>
              </w:rPr>
              <w:t>Σύνδεση</w:t>
            </w:r>
          </w:p>
        </w:tc>
      </w:tr>
      <w:tr w:rsidR="009674ED" w:rsidTr="000F65D4">
        <w:tc>
          <w:tcPr>
            <w:tcW w:w="2744" w:type="dxa"/>
          </w:tcPr>
          <w:p w:rsidR="009674ED" w:rsidRPr="000F65D4" w:rsidRDefault="000F65D4" w:rsidP="009674ED">
            <w:pPr>
              <w:ind w:left="0" w:firstLine="0"/>
              <w:rPr>
                <w:b/>
              </w:rPr>
            </w:pPr>
            <w:r w:rsidRPr="000F65D4">
              <w:rPr>
                <w:b/>
              </w:rPr>
              <w:t>Στόχος:</w:t>
            </w:r>
          </w:p>
        </w:tc>
        <w:tc>
          <w:tcPr>
            <w:tcW w:w="6804" w:type="dxa"/>
          </w:tcPr>
          <w:p w:rsidR="009674ED" w:rsidRDefault="009674ED" w:rsidP="009674ED">
            <w:pPr>
              <w:ind w:left="0" w:firstLine="0"/>
            </w:pPr>
          </w:p>
        </w:tc>
      </w:tr>
      <w:tr w:rsidR="00766E47" w:rsidTr="000F65D4">
        <w:tc>
          <w:tcPr>
            <w:tcW w:w="2744" w:type="dxa"/>
          </w:tcPr>
          <w:p w:rsidR="00766E47" w:rsidRPr="000F65D4" w:rsidRDefault="00766E47" w:rsidP="009674ED">
            <w:pPr>
              <w:ind w:left="0" w:firstLine="0"/>
              <w:rPr>
                <w:b/>
              </w:rPr>
            </w:pPr>
          </w:p>
        </w:tc>
        <w:tc>
          <w:tcPr>
            <w:tcW w:w="6804" w:type="dxa"/>
          </w:tcPr>
          <w:p w:rsidR="00766E47" w:rsidRPr="00766E47" w:rsidRDefault="00766E47" w:rsidP="009674ED">
            <w:pPr>
              <w:ind w:left="0" w:firstLine="0"/>
            </w:pPr>
            <w:r>
              <w:rPr>
                <w:lang w:val="en-US"/>
              </w:rPr>
              <w:t>A</w:t>
            </w:r>
            <w:r>
              <w:t>ν υπάρχουν συνδέσεις με παραπάνω από ένα ΣΒΑ προσθέστε μια γραμμή για κάθε ΣΒΑ.</w:t>
            </w:r>
          </w:p>
        </w:tc>
      </w:tr>
    </w:tbl>
    <w:p w:rsidR="007B0D77" w:rsidRDefault="007B0D77" w:rsidP="000F65D4">
      <w:pPr>
        <w:spacing w:after="158"/>
        <w:ind w:left="426"/>
        <w:jc w:val="left"/>
        <w:rPr>
          <w:b/>
        </w:rPr>
      </w:pPr>
    </w:p>
    <w:p w:rsidR="007B0D77" w:rsidRDefault="007B0D77" w:rsidP="000F65D4">
      <w:pPr>
        <w:spacing w:after="158"/>
        <w:ind w:left="426"/>
        <w:jc w:val="left"/>
        <w:rPr>
          <w:b/>
        </w:rPr>
      </w:pPr>
      <w:r>
        <w:rPr>
          <w:noProof/>
        </w:rPr>
        <w:drawing>
          <wp:anchor distT="0" distB="0" distL="114300" distR="114300" simplePos="0" relativeHeight="251663360" behindDoc="1" locked="0" layoutInCell="1" allowOverlap="1" wp14:anchorId="39D91A85" wp14:editId="58DB29D2">
            <wp:simplePos x="0" y="0"/>
            <wp:positionH relativeFrom="column">
              <wp:posOffset>4476750</wp:posOffset>
            </wp:positionH>
            <wp:positionV relativeFrom="paragraph">
              <wp:posOffset>104140</wp:posOffset>
            </wp:positionV>
            <wp:extent cx="2041525" cy="2402205"/>
            <wp:effectExtent l="0" t="0" r="0" b="0"/>
            <wp:wrapTight wrapText="bothSides">
              <wp:wrapPolygon edited="0">
                <wp:start x="0" y="0"/>
                <wp:lineTo x="0" y="21412"/>
                <wp:lineTo x="21365" y="21412"/>
                <wp:lineTo x="213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41525" cy="2402205"/>
                    </a:xfrm>
                    <a:prstGeom prst="rect">
                      <a:avLst/>
                    </a:prstGeom>
                  </pic:spPr>
                </pic:pic>
              </a:graphicData>
            </a:graphic>
            <wp14:sizeRelH relativeFrom="page">
              <wp14:pctWidth>0</wp14:pctWidth>
            </wp14:sizeRelH>
            <wp14:sizeRelV relativeFrom="page">
              <wp14:pctHeight>0</wp14:pctHeight>
            </wp14:sizeRelV>
          </wp:anchor>
        </w:drawing>
      </w:r>
      <w:r>
        <w:rPr>
          <w:b/>
        </w:rPr>
        <w:t xml:space="preserve">Επιλογή ενότητας στα </w:t>
      </w:r>
      <w:proofErr w:type="spellStart"/>
      <w:r>
        <w:rPr>
          <w:b/>
        </w:rPr>
        <w:t>διαδραστικά</w:t>
      </w:r>
      <w:proofErr w:type="spellEnd"/>
      <w:r>
        <w:rPr>
          <w:b/>
        </w:rPr>
        <w:t xml:space="preserve"> σχολικά βιβλία:</w:t>
      </w:r>
    </w:p>
    <w:p w:rsidR="007B0D77" w:rsidRDefault="007B0D77" w:rsidP="000F65D4">
      <w:pPr>
        <w:spacing w:after="158"/>
        <w:ind w:left="426"/>
        <w:jc w:val="left"/>
        <w:rPr>
          <w:b/>
        </w:rPr>
      </w:pPr>
    </w:p>
    <w:p w:rsidR="007B0D77" w:rsidRDefault="007B0D77" w:rsidP="000F65D4">
      <w:pPr>
        <w:spacing w:after="158"/>
        <w:ind w:left="426"/>
        <w:jc w:val="left"/>
        <w:rPr>
          <w:b/>
        </w:rPr>
      </w:pPr>
    </w:p>
    <w:p w:rsidR="007B0D77" w:rsidRDefault="007B0D77" w:rsidP="000F65D4">
      <w:pPr>
        <w:spacing w:after="158"/>
        <w:ind w:left="426"/>
        <w:jc w:val="left"/>
        <w:rPr>
          <w:b/>
        </w:rPr>
      </w:pPr>
    </w:p>
    <w:p w:rsidR="007B0D77" w:rsidRDefault="007B0D77" w:rsidP="000F65D4">
      <w:pPr>
        <w:spacing w:after="158"/>
        <w:ind w:left="426"/>
        <w:jc w:val="left"/>
        <w:rPr>
          <w:b/>
        </w:rPr>
      </w:pPr>
    </w:p>
    <w:p w:rsidR="007B0D77" w:rsidRDefault="007B0D77" w:rsidP="000F65D4">
      <w:pPr>
        <w:spacing w:after="158"/>
        <w:ind w:left="426"/>
        <w:jc w:val="left"/>
        <w:rPr>
          <w:b/>
        </w:rPr>
      </w:pPr>
    </w:p>
    <w:p w:rsidR="007B0D77" w:rsidRDefault="007B0D77" w:rsidP="000F65D4">
      <w:pPr>
        <w:spacing w:after="158"/>
        <w:ind w:left="426"/>
        <w:jc w:val="left"/>
        <w:rPr>
          <w:b/>
        </w:rPr>
      </w:pPr>
    </w:p>
    <w:p w:rsidR="007B0D77" w:rsidRDefault="007B0D77" w:rsidP="000F65D4">
      <w:pPr>
        <w:spacing w:after="158"/>
        <w:ind w:left="426"/>
        <w:jc w:val="left"/>
        <w:rPr>
          <w:b/>
        </w:rPr>
      </w:pPr>
    </w:p>
    <w:p w:rsidR="007B0D77" w:rsidRDefault="007B0D77" w:rsidP="000F65D4">
      <w:pPr>
        <w:spacing w:after="158"/>
        <w:ind w:left="426"/>
        <w:jc w:val="left"/>
        <w:rPr>
          <w:b/>
        </w:rPr>
      </w:pPr>
    </w:p>
    <w:p w:rsidR="007B0D77" w:rsidRDefault="007B0D77" w:rsidP="000F65D4">
      <w:pPr>
        <w:spacing w:after="158"/>
        <w:ind w:left="426"/>
        <w:jc w:val="left"/>
        <w:rPr>
          <w:b/>
        </w:rPr>
      </w:pPr>
    </w:p>
    <w:p w:rsidR="000F65D4" w:rsidRPr="009674ED" w:rsidRDefault="000F65D4" w:rsidP="000F65D4">
      <w:pPr>
        <w:spacing w:after="158"/>
        <w:ind w:left="426"/>
        <w:jc w:val="left"/>
        <w:rPr>
          <w:b/>
        </w:rPr>
      </w:pPr>
      <w:r w:rsidRPr="009674ED">
        <w:rPr>
          <w:b/>
          <w:noProof/>
        </w:rPr>
        <w:drawing>
          <wp:anchor distT="0" distB="0" distL="114300" distR="114300" simplePos="0" relativeHeight="251660288" behindDoc="1" locked="0" layoutInCell="1" allowOverlap="1" wp14:anchorId="03CF45A1" wp14:editId="41AEEE55">
            <wp:simplePos x="0" y="0"/>
            <wp:positionH relativeFrom="column">
              <wp:posOffset>2000250</wp:posOffset>
            </wp:positionH>
            <wp:positionV relativeFrom="paragraph">
              <wp:posOffset>8890</wp:posOffset>
            </wp:positionV>
            <wp:extent cx="4421505" cy="1419225"/>
            <wp:effectExtent l="0" t="0" r="0" b="9525"/>
            <wp:wrapTight wrapText="bothSides">
              <wp:wrapPolygon edited="0">
                <wp:start x="0" y="0"/>
                <wp:lineTo x="0" y="21455"/>
                <wp:lineTo x="21498" y="21455"/>
                <wp:lineTo x="21498"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421505" cy="1419225"/>
                    </a:xfrm>
                    <a:prstGeom prst="rect">
                      <a:avLst/>
                    </a:prstGeom>
                  </pic:spPr>
                </pic:pic>
              </a:graphicData>
            </a:graphic>
            <wp14:sizeRelH relativeFrom="page">
              <wp14:pctWidth>0</wp14:pctWidth>
            </wp14:sizeRelH>
            <wp14:sizeRelV relativeFrom="page">
              <wp14:pctHeight>0</wp14:pctHeight>
            </wp14:sizeRelV>
          </wp:anchor>
        </w:drawing>
      </w:r>
      <w:r w:rsidRPr="009674ED">
        <w:rPr>
          <w:b/>
        </w:rPr>
        <w:t xml:space="preserve">Τίτλος δραστηριότητας: </w:t>
      </w:r>
    </w:p>
    <w:p w:rsidR="000F65D4" w:rsidRPr="009674ED" w:rsidRDefault="00BF1567" w:rsidP="000F65D4">
      <w:r>
        <w:t>Βάζω το ποντίκι πάνω από το εικονίδιο και εμφανίζεται ο τίτλος</w:t>
      </w:r>
    </w:p>
    <w:p w:rsidR="000F65D4" w:rsidRPr="009674ED" w:rsidRDefault="00BF1567" w:rsidP="000F65D4">
      <w:r>
        <w:rPr>
          <w:noProof/>
        </w:rPr>
        <mc:AlternateContent>
          <mc:Choice Requires="wps">
            <w:drawing>
              <wp:anchor distT="0" distB="0" distL="114300" distR="114300" simplePos="0" relativeHeight="251664384" behindDoc="0" locked="0" layoutInCell="1" allowOverlap="1">
                <wp:simplePos x="0" y="0"/>
                <wp:positionH relativeFrom="column">
                  <wp:posOffset>2276475</wp:posOffset>
                </wp:positionH>
                <wp:positionV relativeFrom="paragraph">
                  <wp:posOffset>70485</wp:posOffset>
                </wp:positionV>
                <wp:extent cx="1285875" cy="628650"/>
                <wp:effectExtent l="19050" t="19050" r="28575" b="19050"/>
                <wp:wrapNone/>
                <wp:docPr id="1" name="Ορθογώνιο 1"/>
                <wp:cNvGraphicFramePr/>
                <a:graphic xmlns:a="http://schemas.openxmlformats.org/drawingml/2006/main">
                  <a:graphicData uri="http://schemas.microsoft.com/office/word/2010/wordprocessingShape">
                    <wps:wsp>
                      <wps:cNvSpPr/>
                      <wps:spPr>
                        <a:xfrm>
                          <a:off x="0" y="0"/>
                          <a:ext cx="1285875" cy="6286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FC832" id="Ορθογώνιο 1" o:spid="_x0000_s1026" style="position:absolute;margin-left:179.25pt;margin-top:5.55pt;width:101.25pt;height:4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" filled="f" strokecolor="red" strokeweight="3pt"/>
            </w:pict>
          </mc:Fallback>
        </mc:AlternateContent>
      </w:r>
    </w:p>
    <w:p w:rsidR="000F65D4" w:rsidRPr="009674ED" w:rsidRDefault="000F65D4" w:rsidP="000F65D4"/>
    <w:p w:rsidR="000F65D4" w:rsidRPr="009674ED" w:rsidRDefault="000F65D4" w:rsidP="000F65D4"/>
    <w:p w:rsidR="000F65D4" w:rsidRDefault="000F65D4" w:rsidP="000F65D4"/>
    <w:p w:rsidR="000F65D4" w:rsidRDefault="000F65D4" w:rsidP="000F65D4"/>
    <w:p w:rsidR="000F65D4" w:rsidRPr="009674ED" w:rsidRDefault="000F65D4" w:rsidP="000F65D4">
      <w:pPr>
        <w:rPr>
          <w:b/>
        </w:rPr>
      </w:pPr>
      <w:r w:rsidRPr="009674ED">
        <w:rPr>
          <w:b/>
          <w:noProof/>
        </w:rPr>
        <w:lastRenderedPageBreak/>
        <w:drawing>
          <wp:anchor distT="0" distB="0" distL="114300" distR="114300" simplePos="0" relativeHeight="251661312" behindDoc="1" locked="0" layoutInCell="1" allowOverlap="1" wp14:anchorId="6EF9F93C" wp14:editId="06DB6225">
            <wp:simplePos x="0" y="0"/>
            <wp:positionH relativeFrom="page">
              <wp:posOffset>2962275</wp:posOffset>
            </wp:positionH>
            <wp:positionV relativeFrom="paragraph">
              <wp:posOffset>0</wp:posOffset>
            </wp:positionV>
            <wp:extent cx="4267835" cy="5304155"/>
            <wp:effectExtent l="0" t="0" r="0" b="0"/>
            <wp:wrapTight wrapText="bothSides">
              <wp:wrapPolygon edited="0">
                <wp:start x="0" y="0"/>
                <wp:lineTo x="0" y="21489"/>
                <wp:lineTo x="21500" y="21489"/>
                <wp:lineTo x="21500"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267835" cy="5304155"/>
                    </a:xfrm>
                    <a:prstGeom prst="rect">
                      <a:avLst/>
                    </a:prstGeom>
                  </pic:spPr>
                </pic:pic>
              </a:graphicData>
            </a:graphic>
            <wp14:sizeRelH relativeFrom="page">
              <wp14:pctWidth>0</wp14:pctWidth>
            </wp14:sizeRelH>
            <wp14:sizeRelV relativeFrom="page">
              <wp14:pctHeight>0</wp14:pctHeight>
            </wp14:sizeRelV>
          </wp:anchor>
        </w:drawing>
      </w:r>
      <w:r w:rsidRPr="009674ED">
        <w:rPr>
          <w:b/>
        </w:rPr>
        <w:t>Τύπος δραστηριότητας:</w:t>
      </w:r>
      <w:r w:rsidRPr="009674ED">
        <w:rPr>
          <w:b/>
          <w:noProof/>
        </w:rPr>
        <w:t xml:space="preserve"> </w:t>
      </w:r>
    </w:p>
    <w:p w:rsidR="000F65D4" w:rsidRDefault="000F65D4" w:rsidP="000F65D4">
      <w:pPr>
        <w:spacing w:after="162"/>
        <w:ind w:left="1080" w:firstLine="0"/>
        <w:jc w:val="left"/>
      </w:pPr>
    </w:p>
    <w:p w:rsidR="000F65D4" w:rsidRPr="007B0D77" w:rsidRDefault="000F65D4" w:rsidP="000F65D4">
      <w:pPr>
        <w:spacing w:after="0"/>
        <w:ind w:left="0" w:firstLine="0"/>
        <w:jc w:val="left"/>
      </w:pPr>
    </w:p>
    <w:p w:rsidR="000F65D4" w:rsidRPr="007B0D77" w:rsidRDefault="000F65D4" w:rsidP="000F65D4"/>
    <w:p w:rsidR="000F65D4" w:rsidRPr="007B0D77" w:rsidRDefault="000F65D4" w:rsidP="000F65D4"/>
    <w:p w:rsidR="000F65D4" w:rsidRPr="007B0D77" w:rsidRDefault="000F65D4" w:rsidP="000F65D4"/>
    <w:p w:rsidR="000F65D4" w:rsidRPr="007B0D77" w:rsidRDefault="000F65D4" w:rsidP="000F65D4"/>
    <w:p w:rsidR="000F65D4" w:rsidRPr="007B0D77" w:rsidRDefault="000F65D4" w:rsidP="000F65D4"/>
    <w:p w:rsidR="000F65D4" w:rsidRPr="007B0D77" w:rsidRDefault="000F65D4" w:rsidP="000F65D4"/>
    <w:p w:rsidR="000F65D4" w:rsidRPr="007B0D77" w:rsidRDefault="000F65D4" w:rsidP="000F65D4"/>
    <w:p w:rsidR="000F65D4" w:rsidRPr="007B0D77" w:rsidRDefault="000F65D4" w:rsidP="000F65D4"/>
    <w:p w:rsidR="000F65D4" w:rsidRPr="007B0D77" w:rsidRDefault="000F65D4" w:rsidP="000F65D4"/>
    <w:p w:rsidR="000F65D4" w:rsidRPr="007B0D77" w:rsidRDefault="000F65D4" w:rsidP="000F65D4"/>
    <w:p w:rsidR="000F65D4" w:rsidRPr="007B0D77" w:rsidRDefault="000F65D4" w:rsidP="000F65D4"/>
    <w:p w:rsidR="000F65D4" w:rsidRPr="007B0D77" w:rsidRDefault="000F65D4" w:rsidP="000F65D4"/>
    <w:p w:rsidR="000F65D4" w:rsidRPr="007B0D77" w:rsidRDefault="000F65D4" w:rsidP="000F65D4"/>
    <w:p w:rsidR="000F65D4" w:rsidRPr="007B0D77" w:rsidRDefault="000F65D4" w:rsidP="000F65D4"/>
    <w:p w:rsidR="000F65D4" w:rsidRPr="007B0D77" w:rsidRDefault="000F65D4" w:rsidP="000F65D4"/>
    <w:p w:rsidR="000F65D4" w:rsidRPr="007B0D77" w:rsidRDefault="000F65D4" w:rsidP="000F65D4"/>
    <w:p w:rsidR="000F65D4" w:rsidRPr="007B0D77" w:rsidRDefault="000F65D4" w:rsidP="000F65D4"/>
    <w:p w:rsidR="000F65D4" w:rsidRPr="007B0D77" w:rsidRDefault="000F65D4" w:rsidP="000F65D4"/>
    <w:p w:rsidR="000F65D4" w:rsidRPr="007B0D77" w:rsidRDefault="000F65D4" w:rsidP="000F65D4"/>
    <w:p w:rsidR="000F65D4" w:rsidRPr="007B0D77" w:rsidRDefault="000F65D4" w:rsidP="000F65D4"/>
    <w:p w:rsidR="000F65D4" w:rsidRPr="007B0D77" w:rsidRDefault="000F65D4" w:rsidP="000F65D4"/>
    <w:p w:rsidR="000F65D4" w:rsidRPr="007B0D77" w:rsidRDefault="000F65D4" w:rsidP="000F65D4"/>
    <w:p w:rsidR="000F65D4" w:rsidRPr="007B0D77" w:rsidRDefault="000F65D4" w:rsidP="000F65D4"/>
    <w:p w:rsidR="000F65D4" w:rsidRPr="007B0D77" w:rsidRDefault="000F65D4" w:rsidP="000F65D4"/>
    <w:p w:rsidR="000F65D4" w:rsidRPr="007B0D77" w:rsidRDefault="000F65D4" w:rsidP="000F65D4"/>
    <w:p w:rsidR="006C3973" w:rsidRDefault="000F65D4" w:rsidP="009674ED">
      <w:r w:rsidRPr="00766E47">
        <w:rPr>
          <w:b/>
        </w:rPr>
        <w:t>Πηγές:</w:t>
      </w:r>
      <w:r>
        <w:t xml:space="preserve"> 1. </w:t>
      </w:r>
      <w:proofErr w:type="spellStart"/>
      <w:r>
        <w:t>Διαδραστικά</w:t>
      </w:r>
      <w:proofErr w:type="spellEnd"/>
      <w:r>
        <w:t xml:space="preserve"> σχολικά βιβλία</w:t>
      </w:r>
    </w:p>
    <w:p w:rsidR="000F65D4" w:rsidRDefault="000F65D4" w:rsidP="00766E47">
      <w:pPr>
        <w:pStyle w:val="a4"/>
        <w:numPr>
          <w:ilvl w:val="0"/>
          <w:numId w:val="5"/>
        </w:numPr>
        <w:ind w:firstLine="414"/>
      </w:pPr>
      <w:r>
        <w:t>Στόχοι βιώσιμης ανάπτυξης και ολιστική σχολική προσέγγιση</w:t>
      </w:r>
    </w:p>
    <w:p w:rsidR="000F65D4" w:rsidRDefault="000F65D4" w:rsidP="000F65D4">
      <w:r>
        <w:t>(παρουσιάσεις αναρτημένες στο</w:t>
      </w:r>
      <w:r w:rsidR="00766E47">
        <w:t xml:space="preserve"> χώρο</w:t>
      </w:r>
      <w:r w:rsidRPr="000F65D4">
        <w:t xml:space="preserve"> </w:t>
      </w:r>
      <w:r>
        <w:t>του μαθήματος</w:t>
      </w:r>
      <w:r w:rsidR="00766E47">
        <w:t xml:space="preserve"> στην πλατφόρμα </w:t>
      </w:r>
      <w:proofErr w:type="spellStart"/>
      <w:r w:rsidR="00766E47">
        <w:rPr>
          <w:lang w:val="en-US"/>
        </w:rPr>
        <w:t>eclass</w:t>
      </w:r>
      <w:proofErr w:type="spellEnd"/>
      <w:r>
        <w:t>)</w:t>
      </w:r>
    </w:p>
    <w:p w:rsidR="009B6B0C" w:rsidRDefault="009B6B0C" w:rsidP="000F65D4">
      <w:r w:rsidRPr="009B6B0C">
        <w:rPr>
          <w:b/>
        </w:rPr>
        <w:t xml:space="preserve">Συμπληρωματική σημείωση: </w:t>
      </w:r>
      <w:r w:rsidRPr="009B6B0C">
        <w:t>Δεδομένου ότι ο αριθμός</w:t>
      </w:r>
      <w:r>
        <w:t xml:space="preserve"> των </w:t>
      </w:r>
      <w:proofErr w:type="spellStart"/>
      <w:r>
        <w:t>διαδραστικών</w:t>
      </w:r>
      <w:proofErr w:type="spellEnd"/>
      <w:r>
        <w:t xml:space="preserve"> δραστηριοτήτων που συνδέονται με κάποιον από τους 17 ΣΒΑ ποικίλλει από βιβλίο σε βιβλίο (σε κάποια ενδέχεται να είναι πολλές και σε άλλα λιγότερες) το πλήθος των δραστηριοτήτων που θα αναλάβετε να δημιουργήσετε στο β΄ μέρος της εργασίας θα εξαρτηθεί από το πλήθος των συνδέσεων δραστηριοτήτων με τους 17 ΣΒΑ που έχετε καταγράψει στο </w:t>
      </w:r>
      <w:proofErr w:type="spellStart"/>
      <w:r>
        <w:t>α΄</w:t>
      </w:r>
      <w:proofErr w:type="spellEnd"/>
      <w:r>
        <w:t xml:space="preserve"> μέρος ως ακολούθως: </w:t>
      </w:r>
    </w:p>
    <w:p w:rsidR="009B6B0C" w:rsidRDefault="009B6B0C" w:rsidP="000F65D4">
      <w:r>
        <w:rPr>
          <w:b/>
        </w:rPr>
        <w:t xml:space="preserve"> </w:t>
      </w:r>
      <w:r w:rsidRPr="009B6B0C">
        <w:rPr>
          <w:b/>
        </w:rPr>
        <w:t>0 - 50</w:t>
      </w:r>
      <w:r>
        <w:t xml:space="preserve"> συνδέσεις στο </w:t>
      </w:r>
      <w:proofErr w:type="spellStart"/>
      <w:r>
        <w:t>α΄</w:t>
      </w:r>
      <w:proofErr w:type="spellEnd"/>
      <w:r>
        <w:t xml:space="preserve"> μέρος: </w:t>
      </w:r>
      <w:r w:rsidRPr="009B6B0C">
        <w:rPr>
          <w:b/>
        </w:rPr>
        <w:t>3 δραστηριότητες</w:t>
      </w:r>
      <w:r>
        <w:t xml:space="preserve"> στο β΄ μέρος</w:t>
      </w:r>
    </w:p>
    <w:p w:rsidR="009B6B0C" w:rsidRDefault="009B6B0C" w:rsidP="000F65D4">
      <w:r w:rsidRPr="009B6B0C">
        <w:rPr>
          <w:b/>
        </w:rPr>
        <w:t>50 – 100</w:t>
      </w:r>
      <w:r>
        <w:t xml:space="preserve"> συνδέσεις: </w:t>
      </w:r>
      <w:r w:rsidRPr="009B6B0C">
        <w:rPr>
          <w:b/>
        </w:rPr>
        <w:t>2 δραστηριότητες</w:t>
      </w:r>
      <w:r>
        <w:t xml:space="preserve"> στο β΄ μέρος</w:t>
      </w:r>
    </w:p>
    <w:p w:rsidR="009B6B0C" w:rsidRDefault="009B6B0C" w:rsidP="000F65D4">
      <w:r>
        <w:rPr>
          <w:b/>
        </w:rPr>
        <w:t>&gt;100 συνδέσεις:</w:t>
      </w:r>
      <w:r>
        <w:t xml:space="preserve"> </w:t>
      </w:r>
      <w:r w:rsidRPr="009B6B0C">
        <w:rPr>
          <w:b/>
        </w:rPr>
        <w:t>1 δραστηριότητα</w:t>
      </w:r>
      <w:r>
        <w:t xml:space="preserve"> στο β΄ μέρος</w:t>
      </w:r>
    </w:p>
    <w:p w:rsidR="009B6B0C" w:rsidRDefault="009B6B0C" w:rsidP="000F65D4">
      <w:r>
        <w:t xml:space="preserve">Δίπλα από κάθε σύνδεση θα πρέπει να υπάρχει και η αντίστοιχη αιτιολόγηση, όπως στο </w:t>
      </w:r>
      <w:hyperlink r:id="rId12" w:history="1">
        <w:r w:rsidRPr="009B6B0C">
          <w:rPr>
            <w:rStyle w:val="-"/>
          </w:rPr>
          <w:t>αναρτημένο παράδειγμα</w:t>
        </w:r>
      </w:hyperlink>
      <w:bookmarkStart w:id="0" w:name="_GoBack"/>
      <w:bookmarkEnd w:id="0"/>
    </w:p>
    <w:p w:rsidR="009B6B0C" w:rsidRDefault="009B6B0C" w:rsidP="000F65D4"/>
    <w:p w:rsidR="009B6B0C" w:rsidRPr="009B6B0C" w:rsidRDefault="009B6B0C" w:rsidP="000F65D4">
      <w:pPr>
        <w:rPr>
          <w:b/>
        </w:rPr>
      </w:pPr>
      <w:r w:rsidRPr="009B6B0C">
        <w:t xml:space="preserve"> </w:t>
      </w:r>
    </w:p>
    <w:sectPr w:rsidR="009B6B0C" w:rsidRPr="009B6B0C">
      <w:pgSz w:w="12240" w:h="15840"/>
      <w:pgMar w:top="1488" w:right="1437" w:bottom="15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4183"/>
    <w:multiLevelType w:val="hybridMultilevel"/>
    <w:tmpl w:val="097E6D64"/>
    <w:lvl w:ilvl="0" w:tplc="2258FBC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0ABACE">
      <w:start w:val="1"/>
      <w:numFmt w:val="bullet"/>
      <w:lvlText w:val="o"/>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3E19C8">
      <w:start w:val="1"/>
      <w:numFmt w:val="bullet"/>
      <w:lvlRestart w:val="0"/>
      <w:lvlText w:val="-"/>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CA0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4CE418">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CFA0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6008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D883E6">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62D49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935894"/>
    <w:multiLevelType w:val="hybridMultilevel"/>
    <w:tmpl w:val="B7E66816"/>
    <w:lvl w:ilvl="0" w:tplc="6A803F0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365E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3242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CC0F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526D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C07F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F25A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4C2A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4AC7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C77223"/>
    <w:multiLevelType w:val="multilevel"/>
    <w:tmpl w:val="EFC850A0"/>
    <w:lvl w:ilvl="0">
      <w:start w:val="1"/>
      <w:numFmt w:val="decimal"/>
      <w:lvlText w:val="%1."/>
      <w:lvlJc w:val="left"/>
      <w:pPr>
        <w:ind w:left="72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8BE0CA5"/>
    <w:multiLevelType w:val="multilevel"/>
    <w:tmpl w:val="7D9EB74E"/>
    <w:lvl w:ilvl="0">
      <w:start w:val="2"/>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4" w15:restartNumberingAfterBreak="0">
    <w:nsid w:val="53B75681"/>
    <w:multiLevelType w:val="multilevel"/>
    <w:tmpl w:val="D6202956"/>
    <w:lvl w:ilvl="0">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C17CC0"/>
    <w:multiLevelType w:val="hybridMultilevel"/>
    <w:tmpl w:val="4C0249EC"/>
    <w:lvl w:ilvl="0" w:tplc="4C1AFA3C">
      <w:start w:val="1"/>
      <w:numFmt w:val="decimal"/>
      <w:lvlText w:val="%1."/>
      <w:lvlJc w:val="left"/>
      <w:pPr>
        <w:ind w:left="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CA2B7C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A5ECF4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8505A8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19E15C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102761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160A7D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956467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634C43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c0NDCwMDEyMbA0NjVT0lEKTi0uzszPAymwqAUAEHTzMSwAAAA="/>
  </w:docVars>
  <w:rsids>
    <w:rsidRoot w:val="006C3973"/>
    <w:rsid w:val="000F65D4"/>
    <w:rsid w:val="005A766A"/>
    <w:rsid w:val="006345DD"/>
    <w:rsid w:val="006535FC"/>
    <w:rsid w:val="006C3973"/>
    <w:rsid w:val="00766E47"/>
    <w:rsid w:val="007B0D77"/>
    <w:rsid w:val="008A5D1B"/>
    <w:rsid w:val="008B233C"/>
    <w:rsid w:val="009674ED"/>
    <w:rsid w:val="009B6B0C"/>
    <w:rsid w:val="00AB220D"/>
    <w:rsid w:val="00B33E05"/>
    <w:rsid w:val="00BE3347"/>
    <w:rsid w:val="00BF1567"/>
    <w:rsid w:val="00C95240"/>
    <w:rsid w:val="00E353B5"/>
    <w:rsid w:val="00EB100E"/>
    <w:rsid w:val="00F83A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6350"/>
  <w15:docId w15:val="{2EEB5BED-865C-4F19-B1B6-CE392FBA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ind w:left="370" w:hanging="10"/>
      <w:jc w:val="both"/>
    </w:pPr>
    <w:rPr>
      <w:rFonts w:ascii="Times New Roman" w:eastAsia="Times New Roman" w:hAnsi="Times New Roman" w:cs="Times New Roman"/>
      <w:color w:val="000000"/>
      <w:sz w:val="24"/>
    </w:rPr>
  </w:style>
  <w:style w:type="paragraph" w:styleId="1">
    <w:name w:val="heading 1"/>
    <w:next w:val="a"/>
    <w:link w:val="1Char"/>
    <w:uiPriority w:val="9"/>
    <w:unhideWhenUsed/>
    <w:qFormat/>
    <w:pPr>
      <w:keepNext/>
      <w:keepLines/>
      <w:spacing w:after="112"/>
      <w:ind w:left="490" w:hanging="10"/>
      <w:outlineLvl w:val="0"/>
    </w:pPr>
    <w:rPr>
      <w:rFonts w:ascii="Times New Roman" w:eastAsia="Times New Roman" w:hAnsi="Times New Roman" w:cs="Times New Roman"/>
      <w:b/>
      <w:color w:val="FF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Times New Roman" w:eastAsia="Times New Roman" w:hAnsi="Times New Roman" w:cs="Times New Roman"/>
      <w:b/>
      <w:color w:val="FF0000"/>
      <w:sz w:val="24"/>
    </w:rPr>
  </w:style>
  <w:style w:type="character" w:styleId="-">
    <w:name w:val="Hyperlink"/>
    <w:basedOn w:val="a0"/>
    <w:uiPriority w:val="99"/>
    <w:unhideWhenUsed/>
    <w:rsid w:val="00C95240"/>
    <w:rPr>
      <w:color w:val="0563C1" w:themeColor="hyperlink"/>
      <w:u w:val="single"/>
    </w:rPr>
  </w:style>
  <w:style w:type="table" w:styleId="a3">
    <w:name w:val="Table Grid"/>
    <w:basedOn w:val="a1"/>
    <w:uiPriority w:val="39"/>
    <w:rsid w:val="00967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65D4"/>
    <w:pPr>
      <w:ind w:left="720"/>
      <w:contextualSpacing/>
    </w:pPr>
  </w:style>
  <w:style w:type="paragraph" w:styleId="Web">
    <w:name w:val="Normal (Web)"/>
    <w:basedOn w:val="a"/>
    <w:uiPriority w:val="99"/>
    <w:unhideWhenUsed/>
    <w:rsid w:val="007B0D77"/>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80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o.gl/forms/unTgDDJ5Z9oe78bC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gl/forms/1emh79eW7IRKqxcW2" TargetMode="External"/><Relationship Id="rId12" Type="http://schemas.openxmlformats.org/officeDocument/2006/relationships/hyperlink" Target="https://eclass.edc.uoc.gr/modules/document/file.php/PTDEU126/%CE%A0%CE%B1%CF%81%CE%AC%CE%B4%CE%B5%CE%B3%CE%B9%CE%BC%CE%B1%20%CE%BA%CE%B1%CF%84%CE%B1%CE%B3%CF%81%CE%B1%CF%86%CE%AE%CF%8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gasiamath2@gmail.com" TargetMode="External"/><Relationship Id="rId11" Type="http://schemas.openxmlformats.org/officeDocument/2006/relationships/image" Target="media/image3.png"/><Relationship Id="rId5" Type="http://schemas.openxmlformats.org/officeDocument/2006/relationships/hyperlink" Target="https://goo.gl/forms/0SSmfmhARbuYUYBj1"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686</Words>
  <Characters>3707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Dimitris G</cp:lastModifiedBy>
  <cp:revision>9</cp:revision>
  <cp:lastPrinted>2019-03-02T00:10:00Z</cp:lastPrinted>
  <dcterms:created xsi:type="dcterms:W3CDTF">2019-02-15T19:04:00Z</dcterms:created>
  <dcterms:modified xsi:type="dcterms:W3CDTF">2019-03-02T00:20:00Z</dcterms:modified>
</cp:coreProperties>
</file>