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5AC0" w:rsidRDefault="00645AC0" w:rsidP="00B12037">
      <w:pPr>
        <w:pStyle w:val="Web"/>
        <w:spacing w:after="0" w:line="360" w:lineRule="auto"/>
        <w:ind w:firstLine="426"/>
        <w:jc w:val="center"/>
      </w:pPr>
      <w:r>
        <w:rPr>
          <w:b/>
          <w:bCs/>
          <w:sz w:val="40"/>
          <w:szCs w:val="40"/>
        </w:rPr>
        <w:t>ΑΠΟΔΕΛΤΙΩΣΗ</w:t>
      </w:r>
    </w:p>
    <w:p w:rsidR="00645AC0" w:rsidRDefault="00645AC0" w:rsidP="00B12037">
      <w:pPr>
        <w:pStyle w:val="Web"/>
        <w:spacing w:after="0" w:line="360" w:lineRule="auto"/>
        <w:ind w:firstLine="426"/>
        <w:jc w:val="center"/>
      </w:pPr>
      <w:r>
        <w:rPr>
          <w:sz w:val="32"/>
          <w:szCs w:val="32"/>
        </w:rPr>
        <w:t>Παίρνω ένα-ένα τα κείμενα (Βιβλία, κεφάλαια βιβλίων, άρθρα, εγκυκλοπαιδικά λεξικά) που με ενδιαφέρουν, διότι έχουν σχέση με το θέμα μου, και αρχίζω την αποδελτίωσή τους, ως εξής:</w:t>
      </w:r>
    </w:p>
    <w:p w:rsidR="00645AC0" w:rsidRDefault="00645AC0" w:rsidP="00B12037">
      <w:pPr>
        <w:pStyle w:val="Web"/>
        <w:spacing w:after="0" w:line="360" w:lineRule="auto"/>
        <w:ind w:firstLine="426"/>
      </w:pPr>
    </w:p>
    <w:p w:rsidR="00645AC0" w:rsidRDefault="00645AC0" w:rsidP="00B12037">
      <w:pPr>
        <w:pStyle w:val="Web"/>
        <w:spacing w:after="0" w:line="360" w:lineRule="auto"/>
        <w:ind w:firstLine="426"/>
      </w:pPr>
      <w:r>
        <w:rPr>
          <w:b/>
          <w:bCs/>
        </w:rPr>
        <w:t>1</w:t>
      </w:r>
      <w:r>
        <w:rPr>
          <w:b/>
          <w:bCs/>
          <w:vertAlign w:val="superscript"/>
        </w:rPr>
        <w:t>ο</w:t>
      </w:r>
      <w:r>
        <w:rPr>
          <w:b/>
          <w:bCs/>
        </w:rPr>
        <w:t xml:space="preserve"> Βιβλίο </w:t>
      </w:r>
    </w:p>
    <w:p w:rsidR="00645AC0" w:rsidRDefault="00645AC0" w:rsidP="00B12037">
      <w:pPr>
        <w:pStyle w:val="Web"/>
        <w:spacing w:after="0" w:line="360" w:lineRule="auto"/>
        <w:ind w:firstLine="426"/>
      </w:pPr>
      <w:proofErr w:type="spellStart"/>
      <w:r>
        <w:rPr>
          <w:b/>
          <w:bCs/>
        </w:rPr>
        <w:t>Σιάνου</w:t>
      </w:r>
      <w:proofErr w:type="spellEnd"/>
      <w:r>
        <w:rPr>
          <w:b/>
          <w:bCs/>
        </w:rPr>
        <w:t>-</w:t>
      </w:r>
      <w:proofErr w:type="spellStart"/>
      <w:r>
        <w:rPr>
          <w:b/>
          <w:bCs/>
        </w:rPr>
        <w:t>Κύργιου</w:t>
      </w:r>
      <w:proofErr w:type="spellEnd"/>
      <w:r>
        <w:rPr>
          <w:b/>
          <w:bCs/>
        </w:rPr>
        <w:t xml:space="preserve">, Ε. (2006). </w:t>
      </w:r>
      <w:r>
        <w:rPr>
          <w:i/>
          <w:iCs/>
        </w:rPr>
        <w:t>Εκπαίδευση και κοινωνικές ανισότητες. Η μετάβαση από τη Δευτεροβάθμια στην Ανώτατη Εκπαίδευση (1997-2004)</w:t>
      </w:r>
      <w:r>
        <w:t>. Αθήνα: Μεταίχμιο.</w:t>
      </w:r>
    </w:p>
    <w:p w:rsidR="00645AC0" w:rsidRDefault="00645AC0" w:rsidP="00B12037">
      <w:pPr>
        <w:pStyle w:val="Web"/>
        <w:spacing w:after="0" w:line="360" w:lineRule="auto"/>
        <w:ind w:firstLine="426"/>
      </w:pPr>
    </w:p>
    <w:p w:rsidR="00645AC0" w:rsidRDefault="00645AC0" w:rsidP="00B12037">
      <w:pPr>
        <w:pStyle w:val="Web"/>
        <w:spacing w:after="0" w:line="360" w:lineRule="auto"/>
        <w:ind w:firstLine="426"/>
      </w:pPr>
      <w:r>
        <w:t>Ιδέα 1 (</w:t>
      </w:r>
      <w:r>
        <w:rPr>
          <w:b/>
          <w:bCs/>
        </w:rPr>
        <w:t>Παράφραση</w:t>
      </w:r>
      <w:r>
        <w:t>): Η οικογένεια …….. (</w:t>
      </w:r>
      <w:proofErr w:type="spellStart"/>
      <w:r>
        <w:t>Σιάνου</w:t>
      </w:r>
      <w:proofErr w:type="spellEnd"/>
      <w:r>
        <w:t>-</w:t>
      </w:r>
      <w:proofErr w:type="spellStart"/>
      <w:r>
        <w:t>Κύργιου</w:t>
      </w:r>
      <w:proofErr w:type="spellEnd"/>
      <w:r>
        <w:t xml:space="preserve">, 2006: 47-48). </w:t>
      </w:r>
    </w:p>
    <w:p w:rsidR="00645AC0" w:rsidRDefault="00645AC0" w:rsidP="00B12037">
      <w:pPr>
        <w:pStyle w:val="Web"/>
        <w:spacing w:after="0" w:line="360" w:lineRule="auto"/>
        <w:ind w:firstLine="426"/>
      </w:pPr>
    </w:p>
    <w:p w:rsidR="00645AC0" w:rsidRDefault="00645AC0" w:rsidP="00B12037">
      <w:pPr>
        <w:pStyle w:val="Web"/>
        <w:spacing w:after="0" w:line="360" w:lineRule="auto"/>
        <w:ind w:firstLine="426"/>
      </w:pPr>
      <w:r>
        <w:t>Ιδέα 2 (</w:t>
      </w:r>
      <w:r>
        <w:rPr>
          <w:b/>
          <w:bCs/>
        </w:rPr>
        <w:t>Παράθεμα</w:t>
      </w:r>
      <w:r>
        <w:t>): «</w:t>
      </w:r>
      <w:proofErr w:type="spellStart"/>
      <w:r>
        <w:rPr>
          <w:i/>
          <w:iCs/>
        </w:rPr>
        <w:t>ξξξξξξξξξξξξξξξξξξξξξξξ</w:t>
      </w:r>
      <w:proofErr w:type="spellEnd"/>
      <w:r>
        <w:t>» (</w:t>
      </w:r>
      <w:proofErr w:type="spellStart"/>
      <w:r>
        <w:t>Σιάνου</w:t>
      </w:r>
      <w:proofErr w:type="spellEnd"/>
      <w:r>
        <w:t>-</w:t>
      </w:r>
      <w:proofErr w:type="spellStart"/>
      <w:r>
        <w:t>Κύργιου</w:t>
      </w:r>
      <w:proofErr w:type="spellEnd"/>
      <w:r>
        <w:t>, 2006: 105).</w:t>
      </w:r>
    </w:p>
    <w:p w:rsidR="00645AC0" w:rsidRDefault="00645AC0" w:rsidP="00B12037">
      <w:pPr>
        <w:pStyle w:val="Web"/>
        <w:spacing w:after="0" w:line="360" w:lineRule="auto"/>
        <w:ind w:firstLine="426"/>
      </w:pPr>
    </w:p>
    <w:p w:rsidR="00645AC0" w:rsidRDefault="00645AC0" w:rsidP="00B12037">
      <w:pPr>
        <w:pStyle w:val="Web"/>
        <w:spacing w:after="0" w:line="360" w:lineRule="auto"/>
        <w:ind w:firstLine="426"/>
      </w:pPr>
      <w:r>
        <w:rPr>
          <w:b/>
          <w:bCs/>
        </w:rPr>
        <w:t>Δική μου ιδέα</w:t>
      </w:r>
      <w:r>
        <w:t xml:space="preserve"> (δικό μου) αντίθεση ,,,,,,, (</w:t>
      </w:r>
      <w:proofErr w:type="spellStart"/>
      <w:r>
        <w:t>Βάμβουκας</w:t>
      </w:r>
      <w:proofErr w:type="spellEnd"/>
      <w:r>
        <w:t>, 2000: 54).</w:t>
      </w:r>
    </w:p>
    <w:p w:rsidR="00645AC0" w:rsidRDefault="00645AC0" w:rsidP="00B12037">
      <w:pPr>
        <w:pStyle w:val="Web"/>
        <w:spacing w:after="0" w:line="360" w:lineRule="auto"/>
        <w:ind w:firstLine="426"/>
      </w:pPr>
    </w:p>
    <w:p w:rsidR="00645AC0" w:rsidRDefault="00645AC0" w:rsidP="00B12037">
      <w:pPr>
        <w:pStyle w:val="Web"/>
        <w:spacing w:after="0" w:line="360" w:lineRule="auto"/>
        <w:ind w:firstLine="426"/>
      </w:pPr>
      <w:r>
        <w:t xml:space="preserve">Ιδέα 3 Ο </w:t>
      </w:r>
      <w:proofErr w:type="spellStart"/>
      <w:r>
        <w:t>Ντιρκάιμ</w:t>
      </w:r>
      <w:proofErr w:type="spellEnd"/>
      <w:r>
        <w:t xml:space="preserve"> (1945) υποστηρίζει ότι ο καλύτερος τρόπος «</w:t>
      </w:r>
      <w:proofErr w:type="spellStart"/>
      <w:r>
        <w:t>λλλλλλλλλλλλλλλλλλλλλλλ</w:t>
      </w:r>
      <w:proofErr w:type="spellEnd"/>
      <w:r>
        <w:t>» (</w:t>
      </w:r>
      <w:proofErr w:type="spellStart"/>
      <w:r>
        <w:t>Σιάνου</w:t>
      </w:r>
      <w:proofErr w:type="spellEnd"/>
      <w:r>
        <w:t>-</w:t>
      </w:r>
      <w:proofErr w:type="spellStart"/>
      <w:r>
        <w:t>Κύργιου</w:t>
      </w:r>
      <w:proofErr w:type="spellEnd"/>
      <w:r>
        <w:t>, 2006: 153).</w:t>
      </w:r>
    </w:p>
    <w:p w:rsidR="00645AC0" w:rsidRDefault="00645AC0" w:rsidP="00B12037">
      <w:pPr>
        <w:pStyle w:val="Web"/>
        <w:spacing w:after="0" w:line="360" w:lineRule="auto"/>
        <w:ind w:firstLine="426"/>
      </w:pPr>
    </w:p>
    <w:p w:rsidR="00645AC0" w:rsidRDefault="00645AC0" w:rsidP="00B12037">
      <w:pPr>
        <w:pStyle w:val="Web"/>
        <w:spacing w:after="0" w:line="360" w:lineRule="auto"/>
        <w:ind w:firstLine="426"/>
      </w:pPr>
      <w:r>
        <w:t>…………………………………….</w:t>
      </w:r>
    </w:p>
    <w:p w:rsidR="00645AC0" w:rsidRPr="00645AC0" w:rsidRDefault="00645AC0" w:rsidP="00B12037">
      <w:pPr>
        <w:pStyle w:val="Web"/>
        <w:spacing w:after="0" w:line="360" w:lineRule="auto"/>
        <w:ind w:firstLine="426"/>
      </w:pPr>
      <w:r w:rsidRPr="00645AC0">
        <w:t>………………………………….</w:t>
      </w:r>
    </w:p>
    <w:p w:rsidR="00645AC0" w:rsidRPr="00645AC0" w:rsidRDefault="00645AC0" w:rsidP="00B12037">
      <w:pPr>
        <w:pStyle w:val="Web"/>
        <w:spacing w:after="0" w:line="360" w:lineRule="auto"/>
        <w:ind w:firstLine="426"/>
      </w:pPr>
    </w:p>
    <w:p w:rsidR="00645AC0" w:rsidRDefault="00645AC0" w:rsidP="00B12037">
      <w:pPr>
        <w:pStyle w:val="Web"/>
        <w:spacing w:after="0" w:line="360" w:lineRule="auto"/>
        <w:ind w:firstLine="426"/>
      </w:pPr>
      <w:r>
        <w:t>……………………………………..</w:t>
      </w:r>
    </w:p>
    <w:p w:rsidR="00645AC0" w:rsidRDefault="00645AC0" w:rsidP="00B12037">
      <w:pPr>
        <w:pStyle w:val="Web"/>
        <w:pageBreakBefore/>
        <w:spacing w:after="0" w:line="360" w:lineRule="auto"/>
        <w:ind w:firstLine="426"/>
      </w:pPr>
      <w:r>
        <w:rPr>
          <w:b/>
          <w:bCs/>
        </w:rPr>
        <w:lastRenderedPageBreak/>
        <w:t>2</w:t>
      </w:r>
      <w:r>
        <w:rPr>
          <w:b/>
          <w:bCs/>
          <w:vertAlign w:val="superscript"/>
        </w:rPr>
        <w:t>ο</w:t>
      </w:r>
      <w:r>
        <w:rPr>
          <w:b/>
          <w:bCs/>
        </w:rPr>
        <w:t xml:space="preserve"> Βιβλίο </w:t>
      </w:r>
      <w:proofErr w:type="spellStart"/>
      <w:r>
        <w:rPr>
          <w:b/>
          <w:bCs/>
        </w:rPr>
        <w:t>Λάμνιας</w:t>
      </w:r>
      <w:proofErr w:type="spellEnd"/>
      <w:r>
        <w:rPr>
          <w:b/>
          <w:bCs/>
        </w:rPr>
        <w:t xml:space="preserve">, Κ. (2002). </w:t>
      </w:r>
      <w:r>
        <w:rPr>
          <w:i/>
          <w:iCs/>
        </w:rPr>
        <w:t>Κοινωνιολογική θεωρία και εκπαίδευση</w:t>
      </w:r>
      <w:r>
        <w:t>. Αθήνα: Μεταίχμιο.</w:t>
      </w:r>
    </w:p>
    <w:p w:rsidR="00645AC0" w:rsidRDefault="00645AC0" w:rsidP="00B12037">
      <w:pPr>
        <w:pStyle w:val="Web"/>
        <w:spacing w:after="0" w:line="360" w:lineRule="auto"/>
        <w:ind w:firstLine="426"/>
      </w:pPr>
    </w:p>
    <w:p w:rsidR="00645AC0" w:rsidRDefault="00645AC0" w:rsidP="00B12037">
      <w:pPr>
        <w:pStyle w:val="Web"/>
        <w:spacing w:after="0" w:line="360" w:lineRule="auto"/>
        <w:ind w:firstLine="426"/>
      </w:pPr>
      <w:r>
        <w:t>Ιδέα 1 (</w:t>
      </w:r>
      <w:r>
        <w:rPr>
          <w:b/>
          <w:bCs/>
        </w:rPr>
        <w:t>Παράφραση</w:t>
      </w:r>
      <w:r>
        <w:t>): Η θεωρία των συγκρούσεων …….. (</w:t>
      </w:r>
      <w:proofErr w:type="spellStart"/>
      <w:r>
        <w:t>Λάμνιας</w:t>
      </w:r>
      <w:proofErr w:type="spellEnd"/>
      <w:r>
        <w:t xml:space="preserve">, 2002: 47-53). </w:t>
      </w:r>
    </w:p>
    <w:p w:rsidR="00645AC0" w:rsidRDefault="00645AC0" w:rsidP="00B12037">
      <w:pPr>
        <w:pStyle w:val="Web"/>
        <w:spacing w:after="0" w:line="360" w:lineRule="auto"/>
        <w:ind w:firstLine="426"/>
      </w:pPr>
    </w:p>
    <w:p w:rsidR="00645AC0" w:rsidRDefault="00645AC0" w:rsidP="00B12037">
      <w:pPr>
        <w:pStyle w:val="Web"/>
        <w:spacing w:after="0" w:line="360" w:lineRule="auto"/>
        <w:ind w:firstLine="426"/>
      </w:pPr>
      <w:r>
        <w:t>Ιδέα 2 (</w:t>
      </w:r>
      <w:r>
        <w:rPr>
          <w:b/>
          <w:bCs/>
        </w:rPr>
        <w:t>Παράθεμα</w:t>
      </w:r>
      <w:r>
        <w:t>): «</w:t>
      </w:r>
      <w:proofErr w:type="spellStart"/>
      <w:r>
        <w:t>ξξξξξξξξξξξξξξξξξξξξξξξ</w:t>
      </w:r>
      <w:proofErr w:type="spellEnd"/>
      <w:r>
        <w:t>» (</w:t>
      </w:r>
      <w:proofErr w:type="spellStart"/>
      <w:r>
        <w:t>Λάμνιας</w:t>
      </w:r>
      <w:proofErr w:type="spellEnd"/>
      <w:r>
        <w:t>, 2002: 105).</w:t>
      </w:r>
    </w:p>
    <w:p w:rsidR="00645AC0" w:rsidRDefault="00645AC0" w:rsidP="00B12037">
      <w:pPr>
        <w:pStyle w:val="Web"/>
        <w:spacing w:after="0" w:line="360" w:lineRule="auto"/>
        <w:ind w:firstLine="426"/>
      </w:pPr>
    </w:p>
    <w:p w:rsidR="00645AC0" w:rsidRDefault="00645AC0" w:rsidP="00B12037">
      <w:pPr>
        <w:pStyle w:val="Web"/>
        <w:spacing w:after="0" w:line="360" w:lineRule="auto"/>
        <w:ind w:firstLine="426"/>
      </w:pPr>
      <w:r>
        <w:rPr>
          <w:b/>
          <w:bCs/>
        </w:rPr>
        <w:t>Δική μου ιδέα</w:t>
      </w:r>
      <w:r>
        <w:t xml:space="preserve"> (δικό μου) αντίθεση ,,,,,,, (</w:t>
      </w:r>
      <w:proofErr w:type="spellStart"/>
      <w:r>
        <w:t>Βάμβουκας</w:t>
      </w:r>
      <w:proofErr w:type="spellEnd"/>
      <w:r>
        <w:t>, 2000: 54).</w:t>
      </w:r>
    </w:p>
    <w:p w:rsidR="00645AC0" w:rsidRDefault="00645AC0" w:rsidP="00B12037">
      <w:pPr>
        <w:pStyle w:val="Web"/>
        <w:spacing w:after="0" w:line="360" w:lineRule="auto"/>
        <w:ind w:firstLine="426"/>
      </w:pPr>
    </w:p>
    <w:p w:rsidR="00645AC0" w:rsidRDefault="00645AC0" w:rsidP="00B12037">
      <w:pPr>
        <w:pStyle w:val="Web"/>
        <w:spacing w:after="0" w:line="360" w:lineRule="auto"/>
        <w:ind w:firstLine="426"/>
      </w:pPr>
    </w:p>
    <w:p w:rsidR="00645AC0" w:rsidRDefault="00645AC0" w:rsidP="00B12037">
      <w:pPr>
        <w:pStyle w:val="Web"/>
        <w:spacing w:after="0" w:line="360" w:lineRule="auto"/>
        <w:ind w:firstLine="426"/>
      </w:pPr>
      <w:r>
        <w:t xml:space="preserve">Ο </w:t>
      </w:r>
      <w:proofErr w:type="spellStart"/>
      <w:r>
        <w:t>Μπουρντιέ</w:t>
      </w:r>
      <w:proofErr w:type="spellEnd"/>
      <w:r>
        <w:t xml:space="preserve"> (1983) υποστηρίζει ότι ο καλύτερος τρόπος για να «</w:t>
      </w:r>
      <w:proofErr w:type="spellStart"/>
      <w:r>
        <w:t>λλλλλλλλλλλλλλλλλλλλλλλκκκκκκκκκκκκκκκκκκ</w:t>
      </w:r>
      <w:proofErr w:type="spellEnd"/>
      <w:r>
        <w:t>» (</w:t>
      </w:r>
      <w:proofErr w:type="spellStart"/>
      <w:r>
        <w:t>Λάμνιας</w:t>
      </w:r>
      <w:proofErr w:type="spellEnd"/>
      <w:r>
        <w:t>, 2002: 153).</w:t>
      </w:r>
    </w:p>
    <w:p w:rsidR="00645AC0" w:rsidRDefault="00645AC0" w:rsidP="00B12037">
      <w:pPr>
        <w:pStyle w:val="Web"/>
        <w:spacing w:after="0" w:line="360" w:lineRule="auto"/>
        <w:ind w:firstLine="426"/>
      </w:pPr>
    </w:p>
    <w:p w:rsidR="00645AC0" w:rsidRDefault="00645AC0" w:rsidP="00B12037">
      <w:pPr>
        <w:pStyle w:val="Web"/>
        <w:pBdr>
          <w:top w:val="single" w:sz="6" w:space="1" w:color="000000"/>
          <w:left w:val="single" w:sz="6" w:space="4" w:color="000000"/>
          <w:bottom w:val="single" w:sz="6" w:space="1" w:color="000000"/>
          <w:right w:val="single" w:sz="6" w:space="4" w:color="000000"/>
        </w:pBdr>
        <w:spacing w:after="0" w:line="360" w:lineRule="auto"/>
        <w:ind w:firstLine="426"/>
      </w:pPr>
      <w:r>
        <w:t>Ιδέα 1 (</w:t>
      </w:r>
      <w:r>
        <w:rPr>
          <w:b/>
          <w:bCs/>
        </w:rPr>
        <w:t>Παράφραση</w:t>
      </w:r>
      <w:r>
        <w:t>): Η οικογένεια …….. (</w:t>
      </w:r>
      <w:proofErr w:type="spellStart"/>
      <w:r>
        <w:t>Σιάνου</w:t>
      </w:r>
      <w:proofErr w:type="spellEnd"/>
      <w:r>
        <w:t>-</w:t>
      </w:r>
      <w:proofErr w:type="spellStart"/>
      <w:r>
        <w:t>Κύργιου</w:t>
      </w:r>
      <w:proofErr w:type="spellEnd"/>
      <w:r>
        <w:t xml:space="preserve">, 2006: 47-53). </w:t>
      </w:r>
    </w:p>
    <w:p w:rsidR="00645AC0" w:rsidRDefault="00645AC0" w:rsidP="00B12037">
      <w:pPr>
        <w:pStyle w:val="Web"/>
        <w:pBdr>
          <w:top w:val="single" w:sz="6" w:space="1" w:color="000000"/>
          <w:left w:val="single" w:sz="6" w:space="4" w:color="000000"/>
          <w:bottom w:val="single" w:sz="6" w:space="1" w:color="000000"/>
          <w:right w:val="single" w:sz="6" w:space="4" w:color="000000"/>
        </w:pBdr>
        <w:spacing w:after="0" w:line="360" w:lineRule="auto"/>
        <w:ind w:firstLine="426"/>
      </w:pPr>
      <w:r>
        <w:t>Ιδέα 2 (</w:t>
      </w:r>
      <w:r>
        <w:rPr>
          <w:b/>
          <w:bCs/>
        </w:rPr>
        <w:t>Παράθεμα</w:t>
      </w:r>
      <w:r>
        <w:t>): «</w:t>
      </w:r>
      <w:proofErr w:type="spellStart"/>
      <w:r>
        <w:rPr>
          <w:i/>
          <w:iCs/>
        </w:rPr>
        <w:t>ξξξξξξξξξξξξξξξξξξξξξξξξ</w:t>
      </w:r>
      <w:proofErr w:type="spellEnd"/>
      <w:r>
        <w:t>» (</w:t>
      </w:r>
      <w:proofErr w:type="spellStart"/>
      <w:r>
        <w:t>Σιάνου</w:t>
      </w:r>
      <w:proofErr w:type="spellEnd"/>
      <w:r>
        <w:t>-</w:t>
      </w:r>
      <w:proofErr w:type="spellStart"/>
      <w:r>
        <w:t>Κύργιου</w:t>
      </w:r>
      <w:proofErr w:type="spellEnd"/>
      <w:r>
        <w:t>, 2006: 105).</w:t>
      </w:r>
    </w:p>
    <w:p w:rsidR="00645AC0" w:rsidRDefault="00645AC0" w:rsidP="00B12037">
      <w:pPr>
        <w:pStyle w:val="Web"/>
        <w:pBdr>
          <w:top w:val="single" w:sz="6" w:space="1" w:color="000000"/>
          <w:left w:val="single" w:sz="6" w:space="4" w:color="000000"/>
          <w:bottom w:val="single" w:sz="6" w:space="1" w:color="000000"/>
          <w:right w:val="single" w:sz="6" w:space="4" w:color="000000"/>
        </w:pBdr>
        <w:spacing w:after="0" w:line="360" w:lineRule="auto"/>
        <w:ind w:firstLine="426"/>
      </w:pPr>
      <w:r>
        <w:rPr>
          <w:b/>
          <w:bCs/>
        </w:rPr>
        <w:t>Δική μου ιδέα</w:t>
      </w:r>
      <w:r>
        <w:t xml:space="preserve"> (δικό μου) αντίθεση προς την ιδέα 2 ή διαφορετική εκδοχή της ιδέας 2, ή ομοιότητα με την ιδέα 2 ,,,,,,, έχω βρει στο: (</w:t>
      </w:r>
      <w:proofErr w:type="spellStart"/>
      <w:r>
        <w:t>Βάμβουκας</w:t>
      </w:r>
      <w:proofErr w:type="spellEnd"/>
      <w:r>
        <w:t>, 2000: 54).</w:t>
      </w:r>
    </w:p>
    <w:p w:rsidR="00645AC0" w:rsidRDefault="00645AC0" w:rsidP="00B12037">
      <w:pPr>
        <w:pStyle w:val="Web"/>
        <w:spacing w:after="0" w:line="360" w:lineRule="auto"/>
        <w:ind w:firstLine="426"/>
      </w:pPr>
    </w:p>
    <w:p w:rsidR="00645AC0" w:rsidRDefault="00645AC0" w:rsidP="00B12037">
      <w:pPr>
        <w:pStyle w:val="Web"/>
        <w:spacing w:after="0" w:line="360" w:lineRule="auto"/>
        <w:ind w:firstLine="426"/>
      </w:pPr>
    </w:p>
    <w:p w:rsidR="00645AC0" w:rsidRDefault="00645AC0" w:rsidP="00B12037">
      <w:pPr>
        <w:pStyle w:val="Web"/>
        <w:spacing w:after="0" w:line="360" w:lineRule="auto"/>
        <w:ind w:firstLine="426"/>
      </w:pPr>
    </w:p>
    <w:p w:rsidR="00645AC0" w:rsidRDefault="00645AC0" w:rsidP="00B12037">
      <w:pPr>
        <w:pStyle w:val="Web"/>
        <w:spacing w:after="0" w:line="360" w:lineRule="auto"/>
        <w:ind w:firstLine="426"/>
      </w:pPr>
    </w:p>
    <w:p w:rsidR="00645AC0" w:rsidRDefault="00645AC0" w:rsidP="00B12037">
      <w:pPr>
        <w:pStyle w:val="Web"/>
        <w:spacing w:after="0" w:line="360" w:lineRule="auto"/>
        <w:ind w:firstLine="426"/>
        <w:jc w:val="center"/>
      </w:pPr>
      <w:r>
        <w:rPr>
          <w:sz w:val="32"/>
          <w:szCs w:val="32"/>
        </w:rPr>
        <w:t xml:space="preserve">Και συνεχίζουμε με άλλα βιβλία, κεφάλαια βιβλίων ή άρθρα που έχουμε βρει από βιβλιοθήκη ή από το </w:t>
      </w:r>
      <w:proofErr w:type="spellStart"/>
      <w:r>
        <w:rPr>
          <w:sz w:val="32"/>
          <w:szCs w:val="32"/>
        </w:rPr>
        <w:t>διαδύκτιο</w:t>
      </w:r>
      <w:proofErr w:type="spellEnd"/>
      <w:r>
        <w:rPr>
          <w:sz w:val="32"/>
          <w:szCs w:val="32"/>
        </w:rPr>
        <w:t>.</w:t>
      </w:r>
    </w:p>
    <w:p w:rsidR="00645AC0" w:rsidRDefault="00645AC0" w:rsidP="00B12037">
      <w:pPr>
        <w:pStyle w:val="Web"/>
        <w:spacing w:after="0" w:line="360" w:lineRule="auto"/>
        <w:ind w:firstLine="426"/>
        <w:jc w:val="center"/>
      </w:pPr>
    </w:p>
    <w:p w:rsidR="00645AC0" w:rsidRDefault="00645AC0" w:rsidP="00B12037">
      <w:pPr>
        <w:pStyle w:val="Web"/>
        <w:spacing w:after="0" w:line="360" w:lineRule="auto"/>
        <w:ind w:firstLine="426"/>
        <w:jc w:val="center"/>
      </w:pPr>
    </w:p>
    <w:p w:rsidR="00645AC0" w:rsidRDefault="00645AC0" w:rsidP="00B12037">
      <w:pPr>
        <w:pStyle w:val="Web"/>
        <w:spacing w:after="0" w:line="360" w:lineRule="auto"/>
        <w:ind w:firstLine="426"/>
        <w:jc w:val="center"/>
      </w:pPr>
      <w:r>
        <w:rPr>
          <w:sz w:val="32"/>
          <w:szCs w:val="32"/>
        </w:rPr>
        <w:t xml:space="preserve">ΠΡΟΣΕΧΩ ΟΜΩΣ ΤΗ </w:t>
      </w:r>
      <w:r>
        <w:rPr>
          <w:color w:val="FF0000"/>
          <w:sz w:val="32"/>
          <w:szCs w:val="32"/>
        </w:rPr>
        <w:t>ΛΟΓΟΚΛΟΠΗ</w:t>
      </w:r>
      <w:r>
        <w:rPr>
          <w:sz w:val="32"/>
          <w:szCs w:val="32"/>
        </w:rPr>
        <w:t>!!!!</w:t>
      </w:r>
    </w:p>
    <w:p w:rsidR="00645AC0" w:rsidRDefault="00645AC0" w:rsidP="00B12037">
      <w:pPr>
        <w:pStyle w:val="Web"/>
        <w:spacing w:after="0" w:line="360" w:lineRule="auto"/>
        <w:ind w:firstLine="426"/>
      </w:pPr>
    </w:p>
    <w:p w:rsidR="00645AC0" w:rsidRDefault="00645AC0" w:rsidP="00B12037">
      <w:pPr>
        <w:pStyle w:val="Web"/>
        <w:spacing w:after="0" w:line="360" w:lineRule="auto"/>
        <w:ind w:firstLine="426"/>
      </w:pPr>
    </w:p>
    <w:p w:rsidR="00645AC0" w:rsidRPr="00645AC0" w:rsidRDefault="00645AC0" w:rsidP="00B12037">
      <w:pPr>
        <w:pStyle w:val="Web"/>
        <w:pageBreakBefore/>
        <w:spacing w:before="68" w:beforeAutospacing="0" w:after="0"/>
        <w:ind w:left="573" w:firstLine="426"/>
      </w:pPr>
      <w:r>
        <w:rPr>
          <w:b/>
          <w:bCs/>
          <w:sz w:val="32"/>
          <w:szCs w:val="32"/>
        </w:rPr>
        <w:lastRenderedPageBreak/>
        <w:t xml:space="preserve">«2.3. Λογοκλοπή (Βλ. </w:t>
      </w:r>
      <w:proofErr w:type="spellStart"/>
      <w:r>
        <w:rPr>
          <w:b/>
          <w:bCs/>
          <w:sz w:val="32"/>
          <w:szCs w:val="32"/>
        </w:rPr>
        <w:t>Δαφέρμος</w:t>
      </w:r>
      <w:proofErr w:type="spellEnd"/>
      <w:r>
        <w:rPr>
          <w:b/>
          <w:bCs/>
          <w:sz w:val="32"/>
          <w:szCs w:val="32"/>
        </w:rPr>
        <w:t>, Τσαούσης, 2015: 17-21)</w:t>
      </w:r>
    </w:p>
    <w:p w:rsidR="00645AC0" w:rsidRPr="00645AC0" w:rsidRDefault="00645AC0" w:rsidP="00B12037">
      <w:pPr>
        <w:pStyle w:val="Web"/>
        <w:spacing w:before="170" w:beforeAutospacing="0" w:after="0"/>
        <w:ind w:firstLine="426"/>
      </w:pPr>
      <w:r>
        <w:rPr>
          <w:sz w:val="22"/>
          <w:szCs w:val="22"/>
        </w:rPr>
        <w:t xml:space="preserve">Ένα από τα σημαντικότερα παραπτώματα στον ακαδημαϊκό χώρο, με σοβαρές ηθικές αλλά και νομικές προεκτάσεις, αποτελεί το φαινόμενο της </w:t>
      </w:r>
      <w:r>
        <w:rPr>
          <w:b/>
          <w:bCs/>
          <w:i/>
          <w:iCs/>
          <w:sz w:val="22"/>
          <w:szCs w:val="22"/>
        </w:rPr>
        <w:t xml:space="preserve">λογοκλοπής </w:t>
      </w:r>
      <w:r>
        <w:rPr>
          <w:sz w:val="22"/>
          <w:szCs w:val="22"/>
        </w:rPr>
        <w:t>(</w:t>
      </w:r>
      <w:r>
        <w:rPr>
          <w:sz w:val="22"/>
          <w:szCs w:val="22"/>
          <w:lang w:val="en-US"/>
        </w:rPr>
        <w:t>plagiarism</w:t>
      </w:r>
      <w:r>
        <w:rPr>
          <w:sz w:val="22"/>
          <w:szCs w:val="22"/>
        </w:rPr>
        <w:t xml:space="preserve">). Ως λογοκλοπή ορίζεται </w:t>
      </w:r>
      <w:r>
        <w:rPr>
          <w:sz w:val="22"/>
          <w:szCs w:val="22"/>
          <w:shd w:val="clear" w:color="auto" w:fill="FFFF00"/>
        </w:rPr>
        <w:t>η οικειοποίηση των απόψεων, ιδεών ή φράσεων άλλων ατόμων χωρίς να γίνεται αναφορά σε αυτούς</w:t>
      </w:r>
      <w:r>
        <w:rPr>
          <w:sz w:val="22"/>
          <w:szCs w:val="22"/>
        </w:rPr>
        <w:t>. Με άλλα λόγια, όταν χρησιμοποιούμε σε ένα κείμενο (π.χ. εργασία, διπλωματική, κ.ά.) κάτι που έγραψε κάποιος άλλος αλλά δεν αναφέρουμε ότι η ιδέα ή η άποψη αυτή του ανήκει, τότε υποπίπτουμε στο παράπτωμα της λογοκλοπής.</w:t>
      </w:r>
    </w:p>
    <w:p w:rsidR="00645AC0" w:rsidRPr="00645AC0" w:rsidRDefault="00645AC0" w:rsidP="00B12037">
      <w:pPr>
        <w:pStyle w:val="Web"/>
        <w:spacing w:after="0"/>
        <w:ind w:firstLine="426"/>
      </w:pPr>
      <w:r>
        <w:rPr>
          <w:sz w:val="22"/>
          <w:szCs w:val="22"/>
        </w:rPr>
        <w:t xml:space="preserve">Η λογοκλοπή πρώτα από όλα αποτελεί </w:t>
      </w:r>
      <w:r>
        <w:rPr>
          <w:sz w:val="22"/>
          <w:szCs w:val="22"/>
          <w:shd w:val="clear" w:color="auto" w:fill="FFFF00"/>
        </w:rPr>
        <w:t>ηθικό παράπτωμα</w:t>
      </w:r>
      <w:r>
        <w:rPr>
          <w:sz w:val="22"/>
          <w:szCs w:val="22"/>
        </w:rPr>
        <w:t xml:space="preserve">, καθώς κάποιος παρουσιάζει μια ιδέα που δεν του ανήκει ως δική του. Αποτελεί επίσης και </w:t>
      </w:r>
      <w:r>
        <w:rPr>
          <w:sz w:val="22"/>
          <w:szCs w:val="22"/>
          <w:shd w:val="clear" w:color="auto" w:fill="FFFF00"/>
        </w:rPr>
        <w:t>νομικό παράπτωμα</w:t>
      </w:r>
      <w:r>
        <w:rPr>
          <w:sz w:val="22"/>
          <w:szCs w:val="22"/>
        </w:rPr>
        <w:t xml:space="preserve">, αφού στην ουσία αποτελεί κλοπή της πνευματικής ιδιοκτησίας ενός άλλου, και μπορεί να επιφέρει νομικές κυρώσεις στην περίπτωση που αποδειχθεί. Πάνω απ' όλα όμως, η λογοκλοπή αποτελεί μια </w:t>
      </w:r>
      <w:r>
        <w:rPr>
          <w:sz w:val="22"/>
          <w:szCs w:val="22"/>
          <w:shd w:val="clear" w:color="auto" w:fill="FFFF00"/>
        </w:rPr>
        <w:t>λανθασμένη επιστημονική πρακτική</w:t>
      </w:r>
      <w:r>
        <w:rPr>
          <w:sz w:val="22"/>
          <w:szCs w:val="22"/>
        </w:rPr>
        <w:t xml:space="preserve"> η οποία οδηγεί σε στασιμότητα την επιστημονική γνώση, καθώς αυτή δεν εξελίσσεται και δεν εμπλουτίζεται με νέες ιδέες, απόψεις, επιχειρήματα ή κρίσεις.</w:t>
      </w:r>
    </w:p>
    <w:p w:rsidR="00645AC0" w:rsidRPr="00645AC0" w:rsidRDefault="00645AC0" w:rsidP="00B12037">
      <w:pPr>
        <w:pStyle w:val="Web"/>
        <w:spacing w:after="0"/>
        <w:ind w:firstLine="426"/>
      </w:pPr>
      <w:r>
        <w:rPr>
          <w:sz w:val="22"/>
          <w:szCs w:val="22"/>
        </w:rPr>
        <w:t xml:space="preserve">Στον ακαδημαϊκό λόγο, η αναφορά στο έργο των άλλων γίνεται πάντοτε με τη χρήση των </w:t>
      </w:r>
      <w:r>
        <w:rPr>
          <w:sz w:val="22"/>
          <w:szCs w:val="22"/>
          <w:shd w:val="clear" w:color="auto" w:fill="FFFF00"/>
        </w:rPr>
        <w:t>βιβλιογραφικών παραπομπών (</w:t>
      </w:r>
      <w:r>
        <w:rPr>
          <w:sz w:val="22"/>
          <w:szCs w:val="22"/>
          <w:shd w:val="clear" w:color="auto" w:fill="FFFF00"/>
          <w:lang w:val="en-US"/>
        </w:rPr>
        <w:t>references</w:t>
      </w:r>
      <w:r>
        <w:rPr>
          <w:sz w:val="22"/>
          <w:szCs w:val="22"/>
          <w:shd w:val="clear" w:color="auto" w:fill="FFFF00"/>
        </w:rPr>
        <w:t>)</w:t>
      </w:r>
      <w:r>
        <w:rPr>
          <w:sz w:val="22"/>
          <w:szCs w:val="22"/>
        </w:rPr>
        <w:t>. Σε περίπτωση που κάποιος δεν αναφέρει την βιβλιογραφική παραπομπή που αντιστοιχεί σε μια διατυπωμένη άποψη, ιδέα, επιχείρημα ή κρίση, τότε υποπίπτει στο παράπτωμα της λογοκλοπής, αφού φαίνεται σαν να παρουσιάζει τις συγκεκριμένες απόψεις ως δικές του. Ακόμη και η στενή παράφραση των απόψεων κάπου άλλου χωρίς την παράθεση της αντίστοιχης παραπομπής, εμπίπτει στην έννοια της λογοκλοπής.</w:t>
      </w:r>
    </w:p>
    <w:p w:rsidR="00645AC0" w:rsidRDefault="00645AC0" w:rsidP="00B12037">
      <w:pPr>
        <w:pStyle w:val="Web"/>
        <w:spacing w:before="51" w:beforeAutospacing="0" w:after="0"/>
        <w:ind w:firstLine="426"/>
        <w:rPr>
          <w:lang w:val="en-US"/>
        </w:rPr>
      </w:pPr>
      <w:r>
        <w:rPr>
          <w:sz w:val="22"/>
          <w:szCs w:val="22"/>
        </w:rPr>
        <w:t xml:space="preserve">Το παράπτωμα της λογοκλοπής μπορεί να συντελεστεί ακόμη και χωρίς να υπάρχει πρόθεση, από τη στιγμή που ο συγγραφέας ενός κειμένου έχει αμελήσει να αναφέρει τις πηγές από τις οποίες προέρχονται οι πληροφορίες που αναφέρονται στο κείμενό του. Τέτοιου είδους </w:t>
      </w:r>
      <w:r>
        <w:rPr>
          <w:sz w:val="22"/>
          <w:szCs w:val="22"/>
          <w:shd w:val="clear" w:color="auto" w:fill="FFFF00"/>
        </w:rPr>
        <w:t>πληροφορίες</w:t>
      </w:r>
      <w:r>
        <w:rPr>
          <w:sz w:val="22"/>
          <w:szCs w:val="22"/>
        </w:rPr>
        <w:t xml:space="preserve"> μπορεί να είναι οι ακόλουθες:</w:t>
      </w:r>
    </w:p>
    <w:p w:rsidR="00645AC0" w:rsidRPr="00645AC0" w:rsidRDefault="00645AC0" w:rsidP="00B12037">
      <w:pPr>
        <w:pStyle w:val="Web"/>
        <w:numPr>
          <w:ilvl w:val="0"/>
          <w:numId w:val="1"/>
        </w:numPr>
        <w:spacing w:before="420" w:beforeAutospacing="0" w:after="0"/>
        <w:ind w:firstLine="426"/>
      </w:pPr>
      <w:r>
        <w:rPr>
          <w:sz w:val="22"/>
          <w:szCs w:val="22"/>
          <w:shd w:val="clear" w:color="auto" w:fill="FFFF00"/>
        </w:rPr>
        <w:t>Επιχειρήματα, απόψεις, ιδέες συμπεράσματα ή θεωρίες</w:t>
      </w:r>
      <w:r>
        <w:rPr>
          <w:sz w:val="22"/>
          <w:szCs w:val="22"/>
        </w:rPr>
        <w:t xml:space="preserve"> που έχουν διατυπωθεί από κάποιο άλλο άτομο</w:t>
      </w:r>
    </w:p>
    <w:p w:rsidR="00645AC0" w:rsidRPr="00645AC0" w:rsidRDefault="00645AC0" w:rsidP="00B12037">
      <w:pPr>
        <w:pStyle w:val="Web"/>
        <w:numPr>
          <w:ilvl w:val="0"/>
          <w:numId w:val="1"/>
        </w:numPr>
        <w:spacing w:before="6" w:beforeAutospacing="0" w:after="0"/>
        <w:ind w:firstLine="426"/>
      </w:pPr>
      <w:r>
        <w:rPr>
          <w:sz w:val="22"/>
          <w:szCs w:val="22"/>
          <w:shd w:val="clear" w:color="auto" w:fill="FFFF00"/>
        </w:rPr>
        <w:t>Ερευνητικά δεδομένα</w:t>
      </w:r>
      <w:r>
        <w:rPr>
          <w:sz w:val="22"/>
          <w:szCs w:val="22"/>
        </w:rPr>
        <w:t>, στατιστικοί πίνακες, γραφήματα, που έχουν εκπονηθεί από κάποιον άλλο</w:t>
      </w:r>
    </w:p>
    <w:p w:rsidR="00645AC0" w:rsidRPr="00645AC0" w:rsidRDefault="00645AC0" w:rsidP="00B12037">
      <w:pPr>
        <w:pStyle w:val="Web"/>
        <w:numPr>
          <w:ilvl w:val="0"/>
          <w:numId w:val="1"/>
        </w:numPr>
        <w:spacing w:before="6" w:beforeAutospacing="0" w:after="0"/>
        <w:ind w:firstLine="426"/>
      </w:pPr>
      <w:r>
        <w:rPr>
          <w:sz w:val="22"/>
          <w:szCs w:val="22"/>
          <w:shd w:val="clear" w:color="auto" w:fill="FFFF00"/>
        </w:rPr>
        <w:t>Επιστημονικά εργαλεία</w:t>
      </w:r>
      <w:r>
        <w:rPr>
          <w:sz w:val="22"/>
          <w:szCs w:val="22"/>
        </w:rPr>
        <w:t xml:space="preserve"> (π.χ. ερωτηματολόγια) ή </w:t>
      </w:r>
      <w:r>
        <w:rPr>
          <w:sz w:val="22"/>
          <w:szCs w:val="22"/>
          <w:shd w:val="clear" w:color="auto" w:fill="FFFF00"/>
        </w:rPr>
        <w:t>μέθοδοι έρευνας</w:t>
      </w:r>
      <w:r>
        <w:rPr>
          <w:sz w:val="22"/>
          <w:szCs w:val="22"/>
        </w:rPr>
        <w:t xml:space="preserve"> που έχουν χρησιμοποιηθεί για πρώτη φορά από κάποιο άλλο άτομο.</w:t>
      </w:r>
    </w:p>
    <w:p w:rsidR="00645AC0" w:rsidRDefault="00645AC0" w:rsidP="00B12037">
      <w:pPr>
        <w:pStyle w:val="Web"/>
        <w:spacing w:after="0"/>
        <w:ind w:firstLine="426"/>
      </w:pPr>
    </w:p>
    <w:p w:rsidR="00645AC0" w:rsidRPr="00645AC0" w:rsidRDefault="00645AC0" w:rsidP="00B12037">
      <w:pPr>
        <w:pStyle w:val="Web"/>
        <w:spacing w:before="181" w:beforeAutospacing="0" w:after="0"/>
        <w:ind w:firstLine="426"/>
      </w:pPr>
      <w:r>
        <w:rPr>
          <w:sz w:val="22"/>
          <w:szCs w:val="22"/>
        </w:rPr>
        <w:t>Μια λανθασμένη πρακτική την οποία συχνά ακολουθούν οι φοιτητές όταν συγγράφουν μια επιστημονική εργασία - και η οποία τους οδηγεί στο να υποπέσουν στο παράπτωμα λογοκλοπής ακόμη και χωρίς να έχουν μία τέτοια πρόθεση -, είναι το λεγόμενο «</w:t>
      </w:r>
      <w:r>
        <w:rPr>
          <w:sz w:val="22"/>
          <w:szCs w:val="22"/>
          <w:shd w:val="clear" w:color="auto" w:fill="FFFF00"/>
        </w:rPr>
        <w:t>κόψε - κόλλησε</w:t>
      </w:r>
      <w:r>
        <w:rPr>
          <w:sz w:val="22"/>
          <w:szCs w:val="22"/>
        </w:rPr>
        <w:t>» (</w:t>
      </w:r>
      <w:r>
        <w:rPr>
          <w:sz w:val="22"/>
          <w:szCs w:val="22"/>
          <w:lang w:val="en-US"/>
        </w:rPr>
        <w:t>cut</w:t>
      </w:r>
      <w:r>
        <w:rPr>
          <w:sz w:val="22"/>
          <w:szCs w:val="22"/>
        </w:rPr>
        <w:t xml:space="preserve"> -</w:t>
      </w:r>
      <w:r>
        <w:rPr>
          <w:sz w:val="22"/>
          <w:szCs w:val="22"/>
          <w:lang w:val="en-US"/>
        </w:rPr>
        <w:t>paste</w:t>
      </w:r>
      <w:r>
        <w:rPr>
          <w:sz w:val="22"/>
          <w:szCs w:val="22"/>
        </w:rPr>
        <w:t>). Κατά τη διάρκεια αυτής της διαδικασίας, κάποιος απλά συγγράφει μία εργασία επιλέγοντας μικρές ενότητες από διαφορετικές πηγές («κόψε»), τις οποίες στη συνέχεια τις παραθέτει αυτούσιες («ράψε») χωρίς μάλιστα να αναφέρονται οι πηγές από όπου έχουν προέλθει αυτές οι πληροφορίες. Ακόμη όμως και στην περίπτωση που αναφέρονται οι πηγές, το γεγονός ότι παρατίθενται αυτούσια τα λεγόμενα κάποιων ατόμων χωρίς να χρησιμοποιούνται εισαγωγικά -ώστε να δηλώνεται ξεκάθαρα ότι κάποιος άλλος έχει διατυπώσει αυτές τις απόψεις-, πάλι υπάρχει το φαινόμενο της λογοκλοπής.</w:t>
      </w:r>
    </w:p>
    <w:p w:rsidR="00645AC0" w:rsidRPr="00645AC0" w:rsidRDefault="00645AC0" w:rsidP="00B12037">
      <w:pPr>
        <w:pStyle w:val="Web"/>
        <w:spacing w:before="170" w:beforeAutospacing="0" w:after="0"/>
        <w:ind w:firstLine="426"/>
      </w:pPr>
      <w:r>
        <w:rPr>
          <w:sz w:val="22"/>
          <w:szCs w:val="22"/>
        </w:rPr>
        <w:t>Μερικές από τις πιο συνηθισμένες περιπτώσεις που εμπίπτουν στην έννοια της λογοκλοπής ακολουθούν παρακάτω:</w:t>
      </w:r>
    </w:p>
    <w:p w:rsidR="00645AC0" w:rsidRPr="00645AC0" w:rsidRDefault="00645AC0" w:rsidP="00B12037">
      <w:pPr>
        <w:pStyle w:val="Web"/>
        <w:numPr>
          <w:ilvl w:val="0"/>
          <w:numId w:val="2"/>
        </w:numPr>
        <w:spacing w:before="420" w:beforeAutospacing="0" w:after="0"/>
        <w:ind w:firstLine="426"/>
      </w:pPr>
      <w:r>
        <w:rPr>
          <w:sz w:val="22"/>
          <w:szCs w:val="22"/>
        </w:rPr>
        <w:lastRenderedPageBreak/>
        <w:t>Η παρουσίαση της δουλειάς κάποιου άλλου ως δική σου</w:t>
      </w:r>
    </w:p>
    <w:p w:rsidR="00645AC0" w:rsidRPr="00645AC0" w:rsidRDefault="00645AC0" w:rsidP="00B12037">
      <w:pPr>
        <w:pStyle w:val="Web"/>
        <w:numPr>
          <w:ilvl w:val="0"/>
          <w:numId w:val="3"/>
        </w:numPr>
        <w:spacing w:after="0"/>
        <w:ind w:firstLine="426"/>
      </w:pPr>
      <w:r>
        <w:rPr>
          <w:sz w:val="22"/>
          <w:szCs w:val="22"/>
        </w:rPr>
        <w:t>Η αντιγραφή λέξεων ή ιδεών από άλλους χωρίς να αναφέρεται η πηγή από όπου προέρχονται (με τη χρήση παραπομπών)</w:t>
      </w:r>
    </w:p>
    <w:p w:rsidR="00645AC0" w:rsidRPr="00645AC0" w:rsidRDefault="00645AC0" w:rsidP="00B12037">
      <w:pPr>
        <w:pStyle w:val="Web"/>
        <w:numPr>
          <w:ilvl w:val="0"/>
          <w:numId w:val="3"/>
        </w:numPr>
        <w:spacing w:before="6" w:beforeAutospacing="0" w:after="0"/>
        <w:ind w:firstLine="426"/>
      </w:pPr>
      <w:r>
        <w:rPr>
          <w:sz w:val="22"/>
          <w:szCs w:val="22"/>
        </w:rPr>
        <w:t>Η μη χρήση εισαγωγικών («...») σε φράσεις ή παραγράφους που έχουν γράψει άλλοι και παραπομπή στη συγκεκριμένη σελίδα που εμφανίζεται η συγκεκριμένη φράση ή παράγραφος</w:t>
      </w:r>
    </w:p>
    <w:p w:rsidR="00645AC0" w:rsidRPr="00645AC0" w:rsidRDefault="00645AC0" w:rsidP="00B12037">
      <w:pPr>
        <w:pStyle w:val="Web"/>
        <w:numPr>
          <w:ilvl w:val="0"/>
          <w:numId w:val="4"/>
        </w:numPr>
        <w:spacing w:after="0"/>
        <w:ind w:firstLine="426"/>
      </w:pPr>
      <w:r>
        <w:rPr>
          <w:sz w:val="22"/>
          <w:szCs w:val="22"/>
        </w:rPr>
        <w:t>Η χρήση παραπομπών που δεν ισχύουν</w:t>
      </w:r>
    </w:p>
    <w:p w:rsidR="00645AC0" w:rsidRPr="00645AC0" w:rsidRDefault="00645AC0" w:rsidP="00B12037">
      <w:pPr>
        <w:pStyle w:val="Web"/>
        <w:numPr>
          <w:ilvl w:val="0"/>
          <w:numId w:val="5"/>
        </w:numPr>
        <w:spacing w:before="51" w:beforeAutospacing="0" w:after="0"/>
        <w:ind w:firstLine="426"/>
      </w:pPr>
      <w:r>
        <w:rPr>
          <w:sz w:val="22"/>
          <w:szCs w:val="22"/>
        </w:rPr>
        <w:t>Η απλή παραλλαγή των φράσεων (παράφραση) που ανήκουν σε κάποιον άλλο χωρίς να γίνεται αναφορά σε αυτόν (με τη χρήση παραπομπής)</w:t>
      </w:r>
    </w:p>
    <w:p w:rsidR="00645AC0" w:rsidRPr="00645AC0" w:rsidRDefault="00645AC0" w:rsidP="00B12037">
      <w:pPr>
        <w:pStyle w:val="Web"/>
        <w:numPr>
          <w:ilvl w:val="0"/>
          <w:numId w:val="5"/>
        </w:numPr>
        <w:spacing w:after="0"/>
        <w:ind w:firstLine="426"/>
      </w:pPr>
      <w:r>
        <w:rPr>
          <w:sz w:val="22"/>
          <w:szCs w:val="22"/>
        </w:rPr>
        <w:t>Η κατά λέξη μετάφραση ξενόγλωσσων κειμένων - παραγράφων - προτάσεων στην ελληνική γλώσσα</w:t>
      </w:r>
    </w:p>
    <w:p w:rsidR="00645AC0" w:rsidRPr="00645AC0" w:rsidRDefault="00645AC0" w:rsidP="00B12037">
      <w:pPr>
        <w:pStyle w:val="Web"/>
        <w:numPr>
          <w:ilvl w:val="0"/>
          <w:numId w:val="6"/>
        </w:numPr>
        <w:spacing w:before="6" w:beforeAutospacing="0" w:after="0"/>
        <w:ind w:firstLine="426"/>
      </w:pPr>
      <w:r>
        <w:rPr>
          <w:sz w:val="22"/>
          <w:szCs w:val="22"/>
        </w:rPr>
        <w:t>Η διαδικασία «κόψε - κόλλησε» ακόμη και με τη χρήση παραπομπών</w:t>
      </w:r>
    </w:p>
    <w:p w:rsidR="00645AC0" w:rsidRDefault="00645AC0" w:rsidP="00B12037">
      <w:pPr>
        <w:pStyle w:val="Web"/>
        <w:spacing w:after="0"/>
        <w:ind w:firstLine="426"/>
      </w:pPr>
    </w:p>
    <w:p w:rsidR="00645AC0" w:rsidRPr="00645AC0" w:rsidRDefault="00645AC0" w:rsidP="00B12037">
      <w:pPr>
        <w:pStyle w:val="Web"/>
        <w:spacing w:before="51" w:beforeAutospacing="0" w:after="0"/>
        <w:ind w:firstLine="426"/>
      </w:pPr>
      <w:r>
        <w:rPr>
          <w:sz w:val="22"/>
          <w:szCs w:val="22"/>
          <w:shd w:val="clear" w:color="auto" w:fill="FFFF00"/>
        </w:rPr>
        <w:t>Ας δούμε όμως μερικά παραδείγματα</w:t>
      </w:r>
      <w:r>
        <w:rPr>
          <w:sz w:val="22"/>
          <w:szCs w:val="22"/>
        </w:rPr>
        <w:t xml:space="preserve"> για το </w:t>
      </w:r>
      <w:r>
        <w:t xml:space="preserve">τι μπορεί </w:t>
      </w:r>
      <w:r>
        <w:rPr>
          <w:color w:val="FF0000"/>
        </w:rPr>
        <w:t>να χαρακτηριστεί ως λογοκλοπή</w:t>
      </w:r>
      <w:r>
        <w:t xml:space="preserve"> και </w:t>
      </w:r>
      <w:r>
        <w:rPr>
          <w:color w:val="FF0000"/>
        </w:rPr>
        <w:t>τι</w:t>
      </w:r>
    </w:p>
    <w:p w:rsidR="00645AC0" w:rsidRPr="00645AC0" w:rsidRDefault="00645AC0" w:rsidP="00B12037">
      <w:pPr>
        <w:pStyle w:val="Web"/>
        <w:spacing w:before="159" w:beforeAutospacing="0" w:after="0"/>
        <w:ind w:firstLine="426"/>
      </w:pPr>
      <w:r>
        <w:rPr>
          <w:color w:val="FF0000"/>
        </w:rPr>
        <w:t>όχι.</w:t>
      </w:r>
    </w:p>
    <w:p w:rsidR="00645AC0" w:rsidRPr="00645AC0" w:rsidRDefault="00645AC0" w:rsidP="00B12037">
      <w:pPr>
        <w:pStyle w:val="Web"/>
        <w:spacing w:before="204" w:beforeAutospacing="0" w:after="0"/>
        <w:ind w:firstLine="426"/>
      </w:pPr>
      <w:r>
        <w:rPr>
          <w:sz w:val="22"/>
          <w:szCs w:val="22"/>
        </w:rPr>
        <w:t xml:space="preserve">Παρακάτω ακολουθεί μία παράγραφος από το πρωτότυπο άρθρο των </w:t>
      </w:r>
      <w:r>
        <w:rPr>
          <w:sz w:val="22"/>
          <w:szCs w:val="22"/>
          <w:lang w:val="en-US"/>
        </w:rPr>
        <w:t>Mayer</w:t>
      </w:r>
      <w:r>
        <w:rPr>
          <w:sz w:val="22"/>
          <w:szCs w:val="22"/>
        </w:rPr>
        <w:t xml:space="preserve">, </w:t>
      </w:r>
      <w:proofErr w:type="spellStart"/>
      <w:r>
        <w:rPr>
          <w:sz w:val="22"/>
          <w:szCs w:val="22"/>
          <w:lang w:val="en-US"/>
        </w:rPr>
        <w:t>Carouso</w:t>
      </w:r>
      <w:proofErr w:type="spellEnd"/>
      <w:r>
        <w:rPr>
          <w:sz w:val="22"/>
          <w:szCs w:val="22"/>
        </w:rPr>
        <w:t xml:space="preserve"> και </w:t>
      </w:r>
      <w:proofErr w:type="spellStart"/>
      <w:r>
        <w:rPr>
          <w:sz w:val="22"/>
          <w:szCs w:val="22"/>
          <w:lang w:val="en-US"/>
        </w:rPr>
        <w:t>Salovey</w:t>
      </w:r>
      <w:proofErr w:type="spellEnd"/>
      <w:r>
        <w:rPr>
          <w:sz w:val="22"/>
          <w:szCs w:val="22"/>
        </w:rPr>
        <w:t xml:space="preserve"> (2000) με τίτλο: «</w:t>
      </w:r>
      <w:r>
        <w:rPr>
          <w:sz w:val="22"/>
          <w:szCs w:val="22"/>
          <w:lang w:val="en-US"/>
        </w:rPr>
        <w:t>Emotional</w:t>
      </w:r>
      <w:r>
        <w:rPr>
          <w:sz w:val="22"/>
          <w:szCs w:val="22"/>
        </w:rPr>
        <w:t xml:space="preserve"> </w:t>
      </w:r>
      <w:r>
        <w:rPr>
          <w:sz w:val="22"/>
          <w:szCs w:val="22"/>
          <w:lang w:val="en-US"/>
        </w:rPr>
        <w:t>Intelligence</w:t>
      </w:r>
      <w:r>
        <w:rPr>
          <w:sz w:val="22"/>
          <w:szCs w:val="22"/>
        </w:rPr>
        <w:t xml:space="preserve"> </w:t>
      </w:r>
      <w:r>
        <w:rPr>
          <w:sz w:val="22"/>
          <w:szCs w:val="22"/>
          <w:lang w:val="en-US"/>
        </w:rPr>
        <w:t>Meets</w:t>
      </w:r>
      <w:r>
        <w:rPr>
          <w:sz w:val="22"/>
          <w:szCs w:val="22"/>
        </w:rPr>
        <w:t xml:space="preserve"> </w:t>
      </w:r>
      <w:r>
        <w:rPr>
          <w:sz w:val="22"/>
          <w:szCs w:val="22"/>
          <w:lang w:val="en-US"/>
        </w:rPr>
        <w:t>Traditional</w:t>
      </w:r>
      <w:r>
        <w:rPr>
          <w:sz w:val="22"/>
          <w:szCs w:val="22"/>
        </w:rPr>
        <w:t xml:space="preserve"> </w:t>
      </w:r>
      <w:r>
        <w:rPr>
          <w:sz w:val="22"/>
          <w:szCs w:val="22"/>
          <w:lang w:val="en-US"/>
        </w:rPr>
        <w:t>Standards</w:t>
      </w:r>
      <w:r>
        <w:rPr>
          <w:sz w:val="22"/>
          <w:szCs w:val="22"/>
        </w:rPr>
        <w:t xml:space="preserve"> </w:t>
      </w:r>
      <w:r>
        <w:rPr>
          <w:sz w:val="22"/>
          <w:szCs w:val="22"/>
          <w:lang w:val="en-US"/>
        </w:rPr>
        <w:t>for</w:t>
      </w:r>
      <w:r>
        <w:rPr>
          <w:sz w:val="22"/>
          <w:szCs w:val="22"/>
        </w:rPr>
        <w:t xml:space="preserve"> </w:t>
      </w:r>
      <w:r>
        <w:rPr>
          <w:sz w:val="22"/>
          <w:szCs w:val="22"/>
          <w:lang w:val="en-US"/>
        </w:rPr>
        <w:t>an</w:t>
      </w:r>
      <w:r>
        <w:rPr>
          <w:sz w:val="22"/>
          <w:szCs w:val="22"/>
        </w:rPr>
        <w:t xml:space="preserve"> </w:t>
      </w:r>
      <w:r>
        <w:rPr>
          <w:sz w:val="22"/>
          <w:szCs w:val="22"/>
          <w:lang w:val="en-US"/>
        </w:rPr>
        <w:t>Intelligence</w:t>
      </w:r>
      <w:r>
        <w:rPr>
          <w:sz w:val="22"/>
          <w:szCs w:val="22"/>
        </w:rPr>
        <w:t>»:</w:t>
      </w:r>
    </w:p>
    <w:p w:rsidR="00645AC0" w:rsidRDefault="00645AC0" w:rsidP="00B12037">
      <w:pPr>
        <w:pStyle w:val="Web"/>
        <w:spacing w:after="0"/>
        <w:ind w:firstLine="426"/>
      </w:pPr>
    </w:p>
    <w:p w:rsidR="00645AC0" w:rsidRPr="00645AC0" w:rsidRDefault="00645AC0" w:rsidP="00B12037">
      <w:pPr>
        <w:pStyle w:val="Web"/>
        <w:spacing w:before="176" w:beforeAutospacing="0" w:after="0"/>
        <w:ind w:firstLine="426"/>
      </w:pPr>
      <w:r>
        <w:rPr>
          <w:i/>
          <w:iCs/>
          <w:sz w:val="22"/>
          <w:szCs w:val="22"/>
          <w:shd w:val="clear" w:color="auto" w:fill="00FF00"/>
        </w:rPr>
        <w:t>Τα συναισθήματα είναι εσωτερικές διεργασίες οι οποίες</w:t>
      </w:r>
      <w:r>
        <w:rPr>
          <w:i/>
          <w:iCs/>
          <w:sz w:val="22"/>
          <w:szCs w:val="22"/>
        </w:rPr>
        <w:t xml:space="preserve"> συντονίζουν πολλά ψυχολογικά υποσυστήματα όπως ψυχολογικές αντιδράσεις, γνωστικές λειτουργίες και συνειδητές συναισθήσεις. </w:t>
      </w:r>
      <w:r>
        <w:rPr>
          <w:i/>
          <w:iCs/>
          <w:sz w:val="22"/>
          <w:szCs w:val="22"/>
          <w:shd w:val="clear" w:color="auto" w:fill="00FF00"/>
        </w:rPr>
        <w:t>Τα συναισθήματα συνήθως</w:t>
      </w:r>
      <w:r>
        <w:rPr>
          <w:i/>
          <w:iCs/>
          <w:sz w:val="22"/>
          <w:szCs w:val="22"/>
        </w:rPr>
        <w:t xml:space="preserve"> δημιουργούνται </w:t>
      </w:r>
      <w:r>
        <w:rPr>
          <w:i/>
          <w:iCs/>
          <w:sz w:val="22"/>
          <w:szCs w:val="22"/>
          <w:shd w:val="clear" w:color="auto" w:fill="00FF00"/>
        </w:rPr>
        <w:t>ως απάντηση στις αλλαγές που συντελούνται στις σχέσεις ενός ατόμου με το περιβάλλον του.</w:t>
      </w:r>
      <w:r>
        <w:rPr>
          <w:i/>
          <w:iCs/>
          <w:sz w:val="22"/>
          <w:szCs w:val="22"/>
        </w:rPr>
        <w:t xml:space="preserve"> </w:t>
      </w:r>
      <w:r>
        <w:rPr>
          <w:i/>
          <w:iCs/>
          <w:sz w:val="22"/>
          <w:szCs w:val="22"/>
          <w:shd w:val="clear" w:color="auto" w:fill="00FF00"/>
        </w:rPr>
        <w:t>Όταν η σχέση ενός ατόμου με μία ανάμνηση</w:t>
      </w:r>
      <w:r>
        <w:rPr>
          <w:i/>
          <w:iCs/>
          <w:sz w:val="22"/>
          <w:szCs w:val="22"/>
        </w:rPr>
        <w:t xml:space="preserve">, την οικογένειά του ή ολόκληρη την ανθρωπότητα αλλάζει, τα συναισθήματα αυτού του ατόμου θα αλλάξουν κι αυτά με τη σειρά τους. </w:t>
      </w:r>
      <w:r>
        <w:rPr>
          <w:i/>
          <w:iCs/>
          <w:sz w:val="22"/>
          <w:szCs w:val="22"/>
          <w:shd w:val="clear" w:color="auto" w:fill="00FF00"/>
        </w:rPr>
        <w:t>Για παράδειγμα, ένα άτομο που ανακαλεί μια ευχάριστη παιδική μνήμη,</w:t>
      </w:r>
      <w:r>
        <w:rPr>
          <w:i/>
          <w:iCs/>
          <w:sz w:val="22"/>
          <w:szCs w:val="22"/>
        </w:rPr>
        <w:t xml:space="preserve"> ίσως να </w:t>
      </w:r>
      <w:r>
        <w:rPr>
          <w:i/>
          <w:iCs/>
          <w:sz w:val="22"/>
          <w:szCs w:val="22"/>
          <w:shd w:val="clear" w:color="auto" w:fill="00FF00"/>
        </w:rPr>
        <w:t>αντιλαμβάνεται τον κόσμο πιο φωτεινό και χαρούμενο</w:t>
      </w:r>
      <w:r>
        <w:rPr>
          <w:i/>
          <w:iCs/>
          <w:sz w:val="22"/>
          <w:szCs w:val="22"/>
        </w:rPr>
        <w:t>.</w:t>
      </w:r>
    </w:p>
    <w:p w:rsidR="00645AC0" w:rsidRPr="00645AC0" w:rsidRDefault="00645AC0" w:rsidP="00B12037">
      <w:pPr>
        <w:pStyle w:val="Web"/>
        <w:spacing w:before="176" w:beforeAutospacing="0" w:after="0"/>
        <w:ind w:firstLine="426"/>
      </w:pPr>
      <w:r>
        <w:rPr>
          <w:sz w:val="22"/>
          <w:szCs w:val="22"/>
          <w:shd w:val="clear" w:color="auto" w:fill="FFFF00"/>
        </w:rPr>
        <w:t xml:space="preserve">Ας δούμε μια </w:t>
      </w:r>
      <w:r>
        <w:rPr>
          <w:color w:val="FF0000"/>
          <w:sz w:val="22"/>
          <w:szCs w:val="22"/>
          <w:shd w:val="clear" w:color="auto" w:fill="FFFF00"/>
        </w:rPr>
        <w:t>ΜΗ ΑΠΟΔΕΚΤΗ παράφραση</w:t>
      </w:r>
      <w:r>
        <w:rPr>
          <w:sz w:val="22"/>
          <w:szCs w:val="22"/>
        </w:rPr>
        <w:t xml:space="preserve"> της παραπάνω παραγράφου, η οποία αποτελεί λογοκλοπή:</w:t>
      </w:r>
    </w:p>
    <w:p w:rsidR="00645AC0" w:rsidRDefault="00645AC0" w:rsidP="00B12037">
      <w:pPr>
        <w:pStyle w:val="Web"/>
        <w:spacing w:after="0"/>
        <w:ind w:firstLine="426"/>
      </w:pPr>
    </w:p>
    <w:p w:rsidR="00645AC0" w:rsidRPr="00645AC0" w:rsidRDefault="00645AC0" w:rsidP="00B12037">
      <w:pPr>
        <w:pStyle w:val="Web"/>
        <w:spacing w:before="102" w:beforeAutospacing="0" w:after="0"/>
        <w:ind w:firstLine="426"/>
      </w:pPr>
      <w:r>
        <w:rPr>
          <w:i/>
          <w:iCs/>
          <w:sz w:val="22"/>
          <w:szCs w:val="22"/>
          <w:shd w:val="clear" w:color="auto" w:fill="00FF00"/>
        </w:rPr>
        <w:t>Τα συναισθήματα είναι εσωτερικές διεργασίες οι οποίες</w:t>
      </w:r>
      <w:r>
        <w:rPr>
          <w:i/>
          <w:iCs/>
          <w:sz w:val="22"/>
          <w:szCs w:val="22"/>
        </w:rPr>
        <w:t xml:space="preserve"> επηρεάζουν πολλές λειτουργίες του ατόμου, όπως γνωστικές λειτουργίες, συνειδητές συναισθήσεις, και ψυχολογικές αντιδράσεις. </w:t>
      </w:r>
      <w:r>
        <w:rPr>
          <w:i/>
          <w:iCs/>
          <w:sz w:val="22"/>
          <w:szCs w:val="22"/>
          <w:shd w:val="clear" w:color="auto" w:fill="00FF00"/>
        </w:rPr>
        <w:t>Τα συναισθήματα συνήθως προκαλούνται ως απάντηση στις αλλαγές που συντελούνται στις σχέσεις του ατόμου με το περιβάλλον του.</w:t>
      </w:r>
      <w:r>
        <w:rPr>
          <w:i/>
          <w:iCs/>
          <w:sz w:val="22"/>
          <w:szCs w:val="22"/>
        </w:rPr>
        <w:t xml:space="preserve"> </w:t>
      </w:r>
      <w:r>
        <w:rPr>
          <w:i/>
          <w:iCs/>
          <w:sz w:val="22"/>
          <w:szCs w:val="22"/>
          <w:shd w:val="clear" w:color="auto" w:fill="00FF00"/>
        </w:rPr>
        <w:t>Όταν η σχέση ενός ατόμου με μία ανάμνηση</w:t>
      </w:r>
      <w:r>
        <w:rPr>
          <w:i/>
          <w:iCs/>
          <w:sz w:val="22"/>
          <w:szCs w:val="22"/>
        </w:rPr>
        <w:t xml:space="preserve"> ή μία εμπειρία αλλάζει, θα αλλάξουν και τα συναισθήματα αυτού του ατόμου. </w:t>
      </w:r>
      <w:r>
        <w:rPr>
          <w:i/>
          <w:iCs/>
          <w:sz w:val="22"/>
          <w:szCs w:val="22"/>
          <w:shd w:val="clear" w:color="auto" w:fill="00FF00"/>
        </w:rPr>
        <w:t>Για παράδειγμα, ένα άτομο που ανακαλεί μια ευχάριστη παιδική μνήμη</w:t>
      </w:r>
      <w:r>
        <w:rPr>
          <w:i/>
          <w:iCs/>
          <w:sz w:val="22"/>
          <w:szCs w:val="22"/>
        </w:rPr>
        <w:t xml:space="preserve">, θα </w:t>
      </w:r>
      <w:r>
        <w:rPr>
          <w:i/>
          <w:iCs/>
          <w:sz w:val="22"/>
          <w:szCs w:val="22"/>
          <w:shd w:val="clear" w:color="auto" w:fill="00FF00"/>
        </w:rPr>
        <w:t>αντιλαμβάνεται τον κόσμο πιο χαρούμενο και φωτεινό</w:t>
      </w:r>
      <w:r>
        <w:rPr>
          <w:i/>
          <w:iCs/>
          <w:sz w:val="22"/>
          <w:szCs w:val="22"/>
        </w:rPr>
        <w:t>.</w:t>
      </w:r>
    </w:p>
    <w:p w:rsidR="00645AC0" w:rsidRDefault="00645AC0" w:rsidP="00B12037">
      <w:pPr>
        <w:pStyle w:val="Web"/>
        <w:spacing w:after="0"/>
        <w:ind w:firstLine="426"/>
      </w:pPr>
    </w:p>
    <w:p w:rsidR="00645AC0" w:rsidRDefault="00645AC0" w:rsidP="00B12037">
      <w:pPr>
        <w:pStyle w:val="Web"/>
        <w:spacing w:after="0"/>
        <w:ind w:firstLine="426"/>
      </w:pPr>
    </w:p>
    <w:p w:rsidR="00645AC0" w:rsidRDefault="00645AC0" w:rsidP="00B12037">
      <w:pPr>
        <w:pStyle w:val="Web"/>
        <w:spacing w:after="0"/>
        <w:ind w:firstLine="426"/>
      </w:pPr>
    </w:p>
    <w:p w:rsidR="00645AC0" w:rsidRPr="00645AC0" w:rsidRDefault="00645AC0" w:rsidP="00B12037">
      <w:pPr>
        <w:pStyle w:val="Web"/>
        <w:spacing w:before="6" w:beforeAutospacing="0" w:after="0"/>
        <w:ind w:firstLine="426"/>
      </w:pPr>
      <w:r>
        <w:rPr>
          <w:b/>
          <w:bCs/>
          <w:sz w:val="22"/>
          <w:szCs w:val="22"/>
        </w:rPr>
        <w:t>Για ποιο λόγο αυτό είναι λογοκλοπή;</w:t>
      </w:r>
    </w:p>
    <w:p w:rsidR="00645AC0" w:rsidRPr="00645AC0" w:rsidRDefault="00645AC0" w:rsidP="00B12037">
      <w:pPr>
        <w:pStyle w:val="Web"/>
        <w:spacing w:before="147" w:beforeAutospacing="0" w:after="0"/>
        <w:ind w:firstLine="426"/>
      </w:pPr>
      <w:r>
        <w:rPr>
          <w:sz w:val="22"/>
          <w:szCs w:val="22"/>
        </w:rPr>
        <w:lastRenderedPageBreak/>
        <w:t>Ο τρόπος με τον οποίο διατυπώθηκε αυτή η παράγραφος αποτελεί λογοκλοπή για δύο λόγους:</w:t>
      </w:r>
    </w:p>
    <w:p w:rsidR="00645AC0" w:rsidRPr="00645AC0" w:rsidRDefault="00645AC0" w:rsidP="00B12037">
      <w:pPr>
        <w:pStyle w:val="Web"/>
        <w:numPr>
          <w:ilvl w:val="0"/>
          <w:numId w:val="7"/>
        </w:numPr>
        <w:spacing w:before="51" w:beforeAutospacing="0" w:after="0"/>
        <w:ind w:firstLine="426"/>
      </w:pPr>
      <w:r>
        <w:rPr>
          <w:sz w:val="22"/>
          <w:szCs w:val="22"/>
        </w:rPr>
        <w:t xml:space="preserve">Ο συγγραφέας </w:t>
      </w:r>
      <w:r>
        <w:rPr>
          <w:sz w:val="22"/>
          <w:szCs w:val="22"/>
          <w:shd w:val="clear" w:color="auto" w:fill="FFFF00"/>
        </w:rPr>
        <w:t>απλά άλλαξε μόνο μερικές λέξεις ή φράσεις ή άλλαξε τη σειρά</w:t>
      </w:r>
      <w:r>
        <w:rPr>
          <w:sz w:val="22"/>
          <w:szCs w:val="22"/>
        </w:rPr>
        <w:t xml:space="preserve"> με την οποία παρουσιάζονται οι προτάσεις στο πρωτότυπο κείμενο</w:t>
      </w:r>
    </w:p>
    <w:p w:rsidR="00645AC0" w:rsidRPr="00645AC0" w:rsidRDefault="00645AC0" w:rsidP="00B12037">
      <w:pPr>
        <w:pStyle w:val="Web"/>
        <w:numPr>
          <w:ilvl w:val="0"/>
          <w:numId w:val="7"/>
        </w:numPr>
        <w:spacing w:before="11" w:beforeAutospacing="0" w:after="0"/>
        <w:ind w:firstLine="426"/>
      </w:pPr>
      <w:r>
        <w:rPr>
          <w:sz w:val="22"/>
          <w:szCs w:val="22"/>
        </w:rPr>
        <w:t xml:space="preserve">Ο συγγραφέας </w:t>
      </w:r>
      <w:r>
        <w:rPr>
          <w:sz w:val="22"/>
          <w:szCs w:val="22"/>
          <w:shd w:val="clear" w:color="auto" w:fill="FFFF00"/>
        </w:rPr>
        <w:t>δεν ανέφερε από πού πήρε τις συγκεκριμένες πληροφορίες</w:t>
      </w:r>
      <w:r>
        <w:rPr>
          <w:sz w:val="22"/>
          <w:szCs w:val="22"/>
        </w:rPr>
        <w:t xml:space="preserve"> που αναφέρονται στις παράγραφο</w:t>
      </w:r>
    </w:p>
    <w:p w:rsidR="00645AC0" w:rsidRDefault="00645AC0" w:rsidP="00B12037">
      <w:pPr>
        <w:pStyle w:val="Web"/>
        <w:spacing w:after="0"/>
        <w:ind w:firstLine="426"/>
      </w:pPr>
    </w:p>
    <w:p w:rsidR="00645AC0" w:rsidRPr="00645AC0" w:rsidRDefault="00645AC0" w:rsidP="00B12037">
      <w:pPr>
        <w:pStyle w:val="Web"/>
        <w:spacing w:before="221" w:beforeAutospacing="0" w:after="0"/>
        <w:ind w:firstLine="426"/>
      </w:pPr>
      <w:r>
        <w:rPr>
          <w:sz w:val="22"/>
          <w:szCs w:val="22"/>
          <w:shd w:val="clear" w:color="auto" w:fill="FFFF00"/>
        </w:rPr>
        <w:t xml:space="preserve">Ας δούμε τώρα, μια </w:t>
      </w:r>
      <w:r>
        <w:rPr>
          <w:color w:val="FF0000"/>
          <w:sz w:val="22"/>
          <w:szCs w:val="22"/>
          <w:shd w:val="clear" w:color="auto" w:fill="FFFF00"/>
        </w:rPr>
        <w:t>ΑΠΟΔΕΚΤΗ παράφραση</w:t>
      </w:r>
      <w:r>
        <w:rPr>
          <w:sz w:val="22"/>
          <w:szCs w:val="22"/>
        </w:rPr>
        <w:t xml:space="preserve"> της πρωτότυπης παραγράφου, η οποία δεν αποτελεί λογοκλοπή:</w:t>
      </w:r>
    </w:p>
    <w:p w:rsidR="00645AC0" w:rsidRDefault="00645AC0" w:rsidP="00B12037">
      <w:pPr>
        <w:pStyle w:val="Web"/>
        <w:spacing w:after="0"/>
        <w:ind w:firstLine="426"/>
      </w:pPr>
    </w:p>
    <w:p w:rsidR="00645AC0" w:rsidRPr="00645AC0" w:rsidRDefault="00645AC0" w:rsidP="00B12037">
      <w:pPr>
        <w:pStyle w:val="Web"/>
        <w:spacing w:before="176" w:beforeAutospacing="0" w:after="0"/>
        <w:ind w:firstLine="426"/>
      </w:pPr>
      <w:r>
        <w:rPr>
          <w:i/>
          <w:iCs/>
          <w:sz w:val="22"/>
          <w:szCs w:val="22"/>
        </w:rPr>
        <w:t xml:space="preserve">Σύμφωνα με τους </w:t>
      </w:r>
      <w:r>
        <w:rPr>
          <w:i/>
          <w:iCs/>
          <w:sz w:val="22"/>
          <w:szCs w:val="22"/>
          <w:lang w:val="en-US"/>
        </w:rPr>
        <w:t>Mayer</w:t>
      </w:r>
      <w:r>
        <w:rPr>
          <w:i/>
          <w:iCs/>
          <w:sz w:val="22"/>
          <w:szCs w:val="22"/>
        </w:rPr>
        <w:t xml:space="preserve">, </w:t>
      </w:r>
      <w:proofErr w:type="spellStart"/>
      <w:r>
        <w:rPr>
          <w:i/>
          <w:iCs/>
          <w:sz w:val="22"/>
          <w:szCs w:val="22"/>
          <w:lang w:val="en-US"/>
        </w:rPr>
        <w:t>Carouso</w:t>
      </w:r>
      <w:proofErr w:type="spellEnd"/>
      <w:r>
        <w:rPr>
          <w:i/>
          <w:iCs/>
          <w:sz w:val="22"/>
          <w:szCs w:val="22"/>
        </w:rPr>
        <w:t xml:space="preserve"> και </w:t>
      </w:r>
      <w:proofErr w:type="spellStart"/>
      <w:r>
        <w:rPr>
          <w:i/>
          <w:iCs/>
          <w:sz w:val="22"/>
          <w:szCs w:val="22"/>
          <w:lang w:val="en-US"/>
        </w:rPr>
        <w:t>Salovey</w:t>
      </w:r>
      <w:proofErr w:type="spellEnd"/>
      <w:r>
        <w:rPr>
          <w:i/>
          <w:iCs/>
          <w:sz w:val="22"/>
          <w:szCs w:val="22"/>
        </w:rPr>
        <w:t xml:space="preserve"> (2000</w:t>
      </w:r>
      <w:r w:rsidR="00093472">
        <w:rPr>
          <w:i/>
          <w:iCs/>
          <w:sz w:val="22"/>
          <w:szCs w:val="22"/>
        </w:rPr>
        <w:t>: 13</w:t>
      </w:r>
      <w:r>
        <w:rPr>
          <w:i/>
          <w:iCs/>
          <w:sz w:val="22"/>
          <w:szCs w:val="22"/>
        </w:rPr>
        <w:t>), τα συναισθήματα αποτελούν εσωτερικές διεργασίες οι οποίες συντονίζουν διαφορετικές πτυχές της ανθρώπινης συμπεριφοράς και οι οποίες δημιουργούνται ως απάντηση στις αλλαγές που συντελούνται στο περιβάλλον του ατόμου. Έτσι, όταν ένα άτομο ανακαλεί ένα ευχάριστο γεγονός από την παιδική του ηλικία, αλλάζει η διάθεση του και αντιμετωπίζει στις καταστάσεις μία θετική και αισιόδοξη οπτική.</w:t>
      </w:r>
    </w:p>
    <w:p w:rsidR="00645AC0" w:rsidRDefault="00645AC0" w:rsidP="00B12037">
      <w:pPr>
        <w:pStyle w:val="Web"/>
        <w:spacing w:after="0"/>
        <w:ind w:firstLine="426"/>
      </w:pPr>
    </w:p>
    <w:p w:rsidR="00645AC0" w:rsidRPr="00645AC0" w:rsidRDefault="00645AC0" w:rsidP="00B12037">
      <w:pPr>
        <w:pStyle w:val="Web"/>
        <w:spacing w:before="176" w:beforeAutospacing="0" w:after="0"/>
        <w:ind w:firstLine="426"/>
      </w:pPr>
      <w:r>
        <w:rPr>
          <w:b/>
          <w:bCs/>
          <w:sz w:val="22"/>
          <w:szCs w:val="22"/>
        </w:rPr>
        <w:t>Γιατί αυτή η απόδοση είναι αποδεκτή;</w:t>
      </w:r>
    </w:p>
    <w:p w:rsidR="00645AC0" w:rsidRPr="00645AC0" w:rsidRDefault="00645AC0" w:rsidP="00B12037">
      <w:pPr>
        <w:pStyle w:val="Web"/>
        <w:numPr>
          <w:ilvl w:val="0"/>
          <w:numId w:val="8"/>
        </w:numPr>
        <w:spacing w:after="0"/>
        <w:ind w:firstLine="426"/>
      </w:pPr>
      <w:r>
        <w:rPr>
          <w:sz w:val="22"/>
          <w:szCs w:val="22"/>
        </w:rPr>
        <w:t>Ο τρόπος με τον οποίο διατυπώθηκε αυτή η παράγραφος δεν αποτελεί λογοκλοπή για δύο λόγους:</w:t>
      </w:r>
    </w:p>
    <w:p w:rsidR="00645AC0" w:rsidRPr="00645AC0" w:rsidRDefault="00645AC0" w:rsidP="00B12037">
      <w:pPr>
        <w:pStyle w:val="Web"/>
        <w:numPr>
          <w:ilvl w:val="0"/>
          <w:numId w:val="8"/>
        </w:numPr>
        <w:spacing w:after="0"/>
        <w:ind w:firstLine="426"/>
      </w:pPr>
      <w:r>
        <w:rPr>
          <w:sz w:val="22"/>
          <w:szCs w:val="22"/>
        </w:rPr>
        <w:t xml:space="preserve">Ο συγγραφέας </w:t>
      </w:r>
      <w:r>
        <w:rPr>
          <w:sz w:val="22"/>
          <w:szCs w:val="22"/>
          <w:shd w:val="clear" w:color="auto" w:fill="FFFF00"/>
        </w:rPr>
        <w:t>αποδίδει με δικά του λόγια το νόημα</w:t>
      </w:r>
      <w:r>
        <w:rPr>
          <w:sz w:val="22"/>
          <w:szCs w:val="22"/>
        </w:rPr>
        <w:t xml:space="preserve"> της πρωτότυπης παραγράφου</w:t>
      </w:r>
    </w:p>
    <w:p w:rsidR="00645AC0" w:rsidRPr="00645AC0" w:rsidRDefault="00645AC0" w:rsidP="00B12037">
      <w:pPr>
        <w:pStyle w:val="Web"/>
        <w:numPr>
          <w:ilvl w:val="0"/>
          <w:numId w:val="8"/>
        </w:numPr>
        <w:spacing w:after="0"/>
        <w:ind w:firstLine="426"/>
      </w:pPr>
      <w:r>
        <w:rPr>
          <w:sz w:val="22"/>
          <w:szCs w:val="22"/>
        </w:rPr>
        <w:t xml:space="preserve">Ο συγγραφέας </w:t>
      </w:r>
      <w:r>
        <w:rPr>
          <w:sz w:val="22"/>
          <w:szCs w:val="22"/>
          <w:shd w:val="clear" w:color="auto" w:fill="FFFF00"/>
        </w:rPr>
        <w:t>δίνει στον αναγνώστη την πηγή</w:t>
      </w:r>
      <w:r>
        <w:rPr>
          <w:sz w:val="22"/>
          <w:szCs w:val="22"/>
        </w:rPr>
        <w:t xml:space="preserve"> από την οποία προέρχονται οι πληροφορίες που παρουσιάζονται.</w:t>
      </w:r>
    </w:p>
    <w:p w:rsidR="00645AC0" w:rsidRPr="00645AC0" w:rsidRDefault="00645AC0" w:rsidP="00B12037">
      <w:pPr>
        <w:pStyle w:val="Web"/>
        <w:spacing w:before="176" w:beforeAutospacing="0" w:after="0"/>
        <w:ind w:firstLine="426"/>
      </w:pPr>
      <w:r>
        <w:rPr>
          <w:sz w:val="22"/>
          <w:szCs w:val="22"/>
        </w:rPr>
        <w:t xml:space="preserve">Ας δούμε τώρα, και </w:t>
      </w:r>
      <w:r>
        <w:rPr>
          <w:color w:val="FF0000"/>
          <w:sz w:val="22"/>
          <w:szCs w:val="22"/>
        </w:rPr>
        <w:t>μια άλλη διατύπωση</w:t>
      </w:r>
      <w:r>
        <w:rPr>
          <w:sz w:val="22"/>
          <w:szCs w:val="22"/>
        </w:rPr>
        <w:t xml:space="preserve"> της πρωτότυπης παραγράφου, που και αυτή είναι </w:t>
      </w:r>
      <w:r>
        <w:rPr>
          <w:color w:val="FF0000"/>
          <w:sz w:val="22"/>
          <w:szCs w:val="22"/>
        </w:rPr>
        <w:t>αποδεκτή</w:t>
      </w:r>
      <w:r>
        <w:rPr>
          <w:sz w:val="22"/>
          <w:szCs w:val="22"/>
        </w:rPr>
        <w:t xml:space="preserve"> και δεν αποτελεί λογοκλοπή:</w:t>
      </w:r>
    </w:p>
    <w:p w:rsidR="00645AC0" w:rsidRDefault="00645AC0" w:rsidP="00B12037">
      <w:pPr>
        <w:pStyle w:val="Web"/>
        <w:spacing w:after="0"/>
        <w:ind w:firstLine="426"/>
      </w:pPr>
    </w:p>
    <w:p w:rsidR="00645AC0" w:rsidRPr="00645AC0" w:rsidRDefault="00645AC0" w:rsidP="00B12037">
      <w:pPr>
        <w:pStyle w:val="Web"/>
        <w:spacing w:before="176" w:beforeAutospacing="0" w:after="0"/>
        <w:ind w:firstLine="426"/>
      </w:pPr>
      <w:r>
        <w:rPr>
          <w:i/>
          <w:iCs/>
          <w:sz w:val="22"/>
          <w:szCs w:val="22"/>
        </w:rPr>
        <w:t xml:space="preserve">Σύμφωνα με τους </w:t>
      </w:r>
      <w:r>
        <w:rPr>
          <w:i/>
          <w:iCs/>
          <w:sz w:val="22"/>
          <w:szCs w:val="22"/>
          <w:lang w:val="en-US"/>
        </w:rPr>
        <w:t>Mayer</w:t>
      </w:r>
      <w:r>
        <w:rPr>
          <w:i/>
          <w:iCs/>
          <w:sz w:val="22"/>
          <w:szCs w:val="22"/>
        </w:rPr>
        <w:t xml:space="preserve">, </w:t>
      </w:r>
      <w:proofErr w:type="spellStart"/>
      <w:r>
        <w:rPr>
          <w:i/>
          <w:iCs/>
          <w:sz w:val="22"/>
          <w:szCs w:val="22"/>
          <w:lang w:val="en-US"/>
        </w:rPr>
        <w:t>Carouso</w:t>
      </w:r>
      <w:proofErr w:type="spellEnd"/>
      <w:r>
        <w:rPr>
          <w:i/>
          <w:iCs/>
          <w:sz w:val="22"/>
          <w:szCs w:val="22"/>
        </w:rPr>
        <w:t xml:space="preserve"> και </w:t>
      </w:r>
      <w:proofErr w:type="spellStart"/>
      <w:r>
        <w:rPr>
          <w:i/>
          <w:iCs/>
          <w:sz w:val="22"/>
          <w:szCs w:val="22"/>
          <w:lang w:val="en-US"/>
        </w:rPr>
        <w:t>Salovey</w:t>
      </w:r>
      <w:proofErr w:type="spellEnd"/>
      <w:r>
        <w:rPr>
          <w:i/>
          <w:iCs/>
          <w:sz w:val="22"/>
          <w:szCs w:val="22"/>
        </w:rPr>
        <w:t xml:space="preserve"> (2000: 267), «Τα συναισθήματα είναι εσωτερικές διεργασίες οι οποίες συντονίζουν πολλά ψυχολογικά υποσυστήματα όπως ψυχολογικές αντιδράσεις, γνωστικές λειτουργίες και συνειδητές συναισθήσεις». Τα συναισθήματα επηρεάζουν τη συμπεριφορά του ατόμου και προκαλούνται κάθε φορά που αλλάζει κάτι στην αλληλεπίδραση του ατόμου με το περιβάλλον του. Έτσι, όταν ένα άτομο ανακαλεί ένα ευχάριστο γεγονός, αλλάζει η διάθεσή του και αντιμετωπίζει στις καταστάσεις μία θετική και αισιόδοξη οπτική (</w:t>
      </w:r>
      <w:r>
        <w:rPr>
          <w:i/>
          <w:iCs/>
          <w:sz w:val="22"/>
          <w:szCs w:val="22"/>
          <w:lang w:val="en-US"/>
        </w:rPr>
        <w:t>Mayer</w:t>
      </w:r>
      <w:r>
        <w:rPr>
          <w:i/>
          <w:iCs/>
          <w:sz w:val="22"/>
          <w:szCs w:val="22"/>
        </w:rPr>
        <w:t xml:space="preserve">, </w:t>
      </w:r>
      <w:proofErr w:type="spellStart"/>
      <w:r>
        <w:rPr>
          <w:i/>
          <w:iCs/>
          <w:sz w:val="22"/>
          <w:szCs w:val="22"/>
          <w:lang w:val="en-US"/>
        </w:rPr>
        <w:t>Carouso</w:t>
      </w:r>
      <w:proofErr w:type="spellEnd"/>
      <w:r>
        <w:rPr>
          <w:i/>
          <w:iCs/>
          <w:sz w:val="22"/>
          <w:szCs w:val="22"/>
        </w:rPr>
        <w:t xml:space="preserve"> και </w:t>
      </w:r>
      <w:proofErr w:type="spellStart"/>
      <w:r>
        <w:rPr>
          <w:i/>
          <w:iCs/>
          <w:sz w:val="22"/>
          <w:szCs w:val="22"/>
          <w:lang w:val="en-US"/>
        </w:rPr>
        <w:t>Salovey</w:t>
      </w:r>
      <w:proofErr w:type="spellEnd"/>
      <w:r>
        <w:rPr>
          <w:i/>
          <w:iCs/>
          <w:sz w:val="22"/>
          <w:szCs w:val="22"/>
        </w:rPr>
        <w:t>, 2000: 267).</w:t>
      </w:r>
    </w:p>
    <w:p w:rsidR="00645AC0" w:rsidRPr="00645AC0" w:rsidRDefault="00645AC0" w:rsidP="00B12037">
      <w:pPr>
        <w:pStyle w:val="Web"/>
        <w:spacing w:after="0"/>
        <w:ind w:firstLine="426"/>
      </w:pPr>
      <w:r>
        <w:rPr>
          <w:b/>
          <w:bCs/>
          <w:sz w:val="22"/>
          <w:szCs w:val="22"/>
        </w:rPr>
        <w:t>Γιατί αυτή η απόδοση είναι αποδεκτή;</w:t>
      </w:r>
    </w:p>
    <w:p w:rsidR="00645AC0" w:rsidRPr="00645AC0" w:rsidRDefault="00645AC0" w:rsidP="00B12037">
      <w:pPr>
        <w:pStyle w:val="Web"/>
        <w:spacing w:after="0"/>
        <w:ind w:left="1004" w:firstLine="426"/>
      </w:pPr>
      <w:r>
        <w:rPr>
          <w:sz w:val="22"/>
          <w:szCs w:val="22"/>
        </w:rPr>
        <w:t>&gt; Ο τρόπος με τον οποίο διατυπώθηκε αυτή η παράγραφος δεν αποτελεί λογοκλοπή για τρεις λόγους:</w:t>
      </w:r>
    </w:p>
    <w:p w:rsidR="00645AC0" w:rsidRPr="00645AC0" w:rsidRDefault="00645AC0" w:rsidP="00B12037">
      <w:pPr>
        <w:pStyle w:val="Web"/>
        <w:numPr>
          <w:ilvl w:val="0"/>
          <w:numId w:val="9"/>
        </w:numPr>
        <w:spacing w:before="51" w:beforeAutospacing="0" w:after="0"/>
        <w:ind w:firstLine="426"/>
      </w:pPr>
      <w:r>
        <w:rPr>
          <w:sz w:val="22"/>
          <w:szCs w:val="22"/>
        </w:rPr>
        <w:t>Ο συγγραφέας παρουσιάζει τις πληροφορίες που εμπεριέχονται στο πρωτότυπο κείμενο με ακρίβεια</w:t>
      </w:r>
    </w:p>
    <w:p w:rsidR="00645AC0" w:rsidRPr="00645AC0" w:rsidRDefault="00645AC0" w:rsidP="00B12037">
      <w:pPr>
        <w:pStyle w:val="Web"/>
        <w:numPr>
          <w:ilvl w:val="0"/>
          <w:numId w:val="9"/>
        </w:numPr>
        <w:spacing w:before="11" w:beforeAutospacing="0" w:after="0"/>
        <w:ind w:firstLine="426"/>
      </w:pPr>
      <w:r>
        <w:rPr>
          <w:sz w:val="22"/>
          <w:szCs w:val="22"/>
        </w:rPr>
        <w:t xml:space="preserve">Ο συγγραφέας </w:t>
      </w:r>
      <w:r>
        <w:rPr>
          <w:sz w:val="22"/>
          <w:szCs w:val="22"/>
          <w:shd w:val="clear" w:color="auto" w:fill="FFFF00"/>
        </w:rPr>
        <w:t>δίνει στον αναγνώστη την πηγή</w:t>
      </w:r>
      <w:r>
        <w:rPr>
          <w:sz w:val="22"/>
          <w:szCs w:val="22"/>
        </w:rPr>
        <w:t xml:space="preserve"> από την οποία προέρχονται οι πληροφορίες που παρουσιάζονται.</w:t>
      </w:r>
    </w:p>
    <w:p w:rsidR="00645AC0" w:rsidRPr="00645AC0" w:rsidRDefault="00645AC0" w:rsidP="00B12037">
      <w:pPr>
        <w:pStyle w:val="Web"/>
        <w:numPr>
          <w:ilvl w:val="0"/>
          <w:numId w:val="9"/>
        </w:numPr>
        <w:spacing w:before="11" w:beforeAutospacing="0" w:after="0"/>
        <w:ind w:firstLine="426"/>
      </w:pPr>
      <w:r>
        <w:rPr>
          <w:sz w:val="22"/>
          <w:szCs w:val="22"/>
        </w:rPr>
        <w:lastRenderedPageBreak/>
        <w:t xml:space="preserve">Ο συγγραφέας </w:t>
      </w:r>
      <w:r>
        <w:rPr>
          <w:sz w:val="22"/>
          <w:szCs w:val="22"/>
          <w:shd w:val="clear" w:color="auto" w:fill="FFFF00"/>
        </w:rPr>
        <w:t>ορίζει με ακρίβεια ποιο κομμάτι από το πρωτότυπο κείμενο δανείζεται βάζοντάς το σε εισαγωγικά, ενώ δηλώνει και τη σελίδα</w:t>
      </w:r>
      <w:r>
        <w:rPr>
          <w:sz w:val="22"/>
          <w:szCs w:val="22"/>
        </w:rPr>
        <w:t xml:space="preserve"> στην οποία βρίσκεται το συγκεκριμένο κομμάτι.</w:t>
      </w:r>
    </w:p>
    <w:p w:rsidR="00645AC0" w:rsidRDefault="00645AC0" w:rsidP="00B12037">
      <w:pPr>
        <w:pStyle w:val="Web"/>
        <w:spacing w:after="0"/>
        <w:ind w:firstLine="426"/>
      </w:pPr>
    </w:p>
    <w:p w:rsidR="00645AC0" w:rsidRPr="00645AC0" w:rsidRDefault="00645AC0" w:rsidP="00B12037">
      <w:pPr>
        <w:pStyle w:val="Web"/>
        <w:spacing w:before="187" w:beforeAutospacing="0" w:after="0"/>
        <w:ind w:firstLine="426"/>
      </w:pPr>
      <w:r>
        <w:rPr>
          <w:b/>
          <w:bCs/>
          <w:sz w:val="22"/>
          <w:szCs w:val="22"/>
        </w:rPr>
        <w:t xml:space="preserve">Σημείωση: </w:t>
      </w:r>
      <w:r>
        <w:rPr>
          <w:sz w:val="22"/>
          <w:szCs w:val="22"/>
        </w:rPr>
        <w:t>Σε περίπτωση που ο συγγραφέας δεν χρησιμοποιούσε τα εισαγωγικά στη συγκεκριμένη πρόταση, τότε θα υπήρχε θέμα λογοκλοπής, παρά το γεγονός ότι παρουσιάζεται η πηγή από την οποία προέρχεται η συγκεκριμένη πρόταση.</w:t>
      </w:r>
    </w:p>
    <w:p w:rsidR="00645AC0" w:rsidRPr="00645AC0" w:rsidRDefault="00645AC0" w:rsidP="00B12037">
      <w:pPr>
        <w:pStyle w:val="Web"/>
        <w:spacing w:before="176" w:beforeAutospacing="0" w:after="0"/>
        <w:ind w:firstLine="426"/>
      </w:pPr>
      <w:r>
        <w:rPr>
          <w:sz w:val="22"/>
          <w:szCs w:val="22"/>
        </w:rPr>
        <w:t xml:space="preserve">Συνοψίζοντας, η λογοκλοπή αποτελεί μέγιστο ακαδημαϊκό παράπτωμα, το οποίο εκτός από ηθικές επιφέρει και νομικές κυρώσεις. Σύμφωνα με τον εσωτερικό κανονισμό του τμήματος αλλά και του πανεπιστημίου, εάν αποδειχθεί ότι κάποιος έχει υποπέσει στο παράπτωμα της λογοκλοπής, αντιμετωπίζει ποινές που μπορούν να επιφέρουν ακόμη και τη διαγραφή του από το τμήμα. Τέλος, είναι σημαντικό να τονιστεί ότι αποτελεί </w:t>
      </w:r>
      <w:r>
        <w:rPr>
          <w:b/>
          <w:bCs/>
          <w:sz w:val="22"/>
          <w:szCs w:val="22"/>
          <w:u w:val="single"/>
        </w:rPr>
        <w:t>ατομική ευθύνη</w:t>
      </w:r>
      <w:r>
        <w:rPr>
          <w:b/>
          <w:bCs/>
          <w:sz w:val="22"/>
          <w:szCs w:val="22"/>
        </w:rPr>
        <w:t xml:space="preserve"> </w:t>
      </w:r>
      <w:r>
        <w:rPr>
          <w:sz w:val="22"/>
          <w:szCs w:val="22"/>
        </w:rPr>
        <w:t>του φοιτητή να ακολουθεί τους κανόνες της ακαδημαϊκής δεοντολογίας και να αποφεύγει πρακτικές που οδηγούν σε λογοκλοπή»</w:t>
      </w:r>
      <w:r>
        <w:rPr>
          <w:b/>
          <w:bCs/>
          <w:sz w:val="22"/>
          <w:szCs w:val="22"/>
        </w:rPr>
        <w:t xml:space="preserve"> (</w:t>
      </w:r>
      <w:proofErr w:type="spellStart"/>
      <w:r>
        <w:rPr>
          <w:b/>
          <w:bCs/>
          <w:sz w:val="22"/>
          <w:szCs w:val="22"/>
        </w:rPr>
        <w:t>Δαφέρμος</w:t>
      </w:r>
      <w:proofErr w:type="spellEnd"/>
      <w:r>
        <w:rPr>
          <w:b/>
          <w:bCs/>
          <w:sz w:val="22"/>
          <w:szCs w:val="22"/>
        </w:rPr>
        <w:t>, Τσαούσης, 2015: 17-21).</w:t>
      </w:r>
    </w:p>
    <w:p w:rsidR="00645AC0" w:rsidRDefault="00645AC0" w:rsidP="00B12037">
      <w:pPr>
        <w:pStyle w:val="Web"/>
        <w:pageBreakBefore/>
        <w:spacing w:after="0" w:line="360" w:lineRule="auto"/>
        <w:ind w:firstLine="426"/>
        <w:jc w:val="center"/>
      </w:pPr>
      <w:r>
        <w:rPr>
          <w:sz w:val="32"/>
          <w:szCs w:val="32"/>
        </w:rPr>
        <w:lastRenderedPageBreak/>
        <w:t>ΜΕΤΑ ΚΑΤΗΓΟΡΙΟΠΟΙΩ ΤΙΣ ΙΔΕΕΣ ΠΟΥ ¨ΕΧΩ ΕΝΤΟΠΙΣΕΙ ΚΑΙ ΟΙ ΟΠΟΙΕΣ ΠΙΣΤΕΥΩ ΟΤΙ ΘΑ ΜΕ ΒΟΗΘΗΣΟΥΝ ΝΑ ΑΠΑΝΤΗΣΩ ΣΤΑ ΕΡΩΤΗΜΑΤΑ ΜΟΥ</w:t>
      </w:r>
    </w:p>
    <w:p w:rsidR="00645AC0" w:rsidRDefault="00645AC0" w:rsidP="00B12037">
      <w:pPr>
        <w:pStyle w:val="Web"/>
        <w:spacing w:after="0" w:line="360" w:lineRule="auto"/>
        <w:ind w:firstLine="426"/>
        <w:jc w:val="center"/>
      </w:pPr>
    </w:p>
    <w:p w:rsidR="00645AC0" w:rsidRDefault="00645AC0" w:rsidP="00B12037">
      <w:pPr>
        <w:pStyle w:val="Web"/>
        <w:spacing w:after="0" w:line="360" w:lineRule="auto"/>
        <w:ind w:firstLine="426"/>
        <w:jc w:val="center"/>
      </w:pPr>
      <w:r>
        <w:rPr>
          <w:sz w:val="32"/>
          <w:szCs w:val="32"/>
        </w:rPr>
        <w:t>ΚΑΤΗΓΟΡΙΟΠΟΙΗΣΗ (ΟΜΑΔΟΠΟΙΗΣΗ)</w:t>
      </w:r>
    </w:p>
    <w:p w:rsidR="00645AC0" w:rsidRDefault="00645AC0" w:rsidP="00B12037">
      <w:pPr>
        <w:pStyle w:val="Web"/>
        <w:spacing w:after="0" w:line="360" w:lineRule="auto"/>
        <w:ind w:firstLine="426"/>
      </w:pPr>
    </w:p>
    <w:p w:rsidR="00645AC0" w:rsidRDefault="00645AC0" w:rsidP="00B12037">
      <w:pPr>
        <w:pStyle w:val="Web"/>
        <w:spacing w:after="0" w:line="360" w:lineRule="auto"/>
        <w:ind w:firstLine="426"/>
      </w:pPr>
      <w:r>
        <w:rPr>
          <w:sz w:val="32"/>
          <w:szCs w:val="32"/>
        </w:rPr>
        <w:t>Οικογένεια και σχολείο</w:t>
      </w:r>
    </w:p>
    <w:p w:rsidR="00645AC0" w:rsidRDefault="00645AC0" w:rsidP="00B12037">
      <w:pPr>
        <w:pStyle w:val="Web"/>
        <w:spacing w:after="0" w:line="360" w:lineRule="auto"/>
        <w:ind w:firstLine="426"/>
      </w:pPr>
      <w:r>
        <w:t>Ιδέα 2 (</w:t>
      </w:r>
      <w:r>
        <w:rPr>
          <w:b/>
          <w:bCs/>
        </w:rPr>
        <w:t>Παράθεμα</w:t>
      </w:r>
      <w:r>
        <w:t>): «</w:t>
      </w:r>
      <w:proofErr w:type="spellStart"/>
      <w:r>
        <w:t>ξξξξξξξξξξξξξξξξξξξξξξξξξξξξ</w:t>
      </w:r>
      <w:proofErr w:type="spellEnd"/>
      <w:r>
        <w:t>» (</w:t>
      </w:r>
      <w:proofErr w:type="spellStart"/>
      <w:r>
        <w:t>Κάτσικας</w:t>
      </w:r>
      <w:proofErr w:type="spellEnd"/>
      <w:r>
        <w:t>, 2006: 105).</w:t>
      </w:r>
    </w:p>
    <w:p w:rsidR="00645AC0" w:rsidRDefault="00645AC0" w:rsidP="00B12037">
      <w:pPr>
        <w:pStyle w:val="Web"/>
        <w:spacing w:after="0" w:line="360" w:lineRule="auto"/>
        <w:ind w:firstLine="426"/>
      </w:pPr>
    </w:p>
    <w:p w:rsidR="00645AC0" w:rsidRDefault="00645AC0" w:rsidP="00B12037">
      <w:pPr>
        <w:pStyle w:val="Web"/>
        <w:spacing w:after="0" w:line="360" w:lineRule="auto"/>
        <w:ind w:firstLine="426"/>
      </w:pPr>
      <w:r>
        <w:t xml:space="preserve">Ο </w:t>
      </w:r>
      <w:proofErr w:type="spellStart"/>
      <w:r>
        <w:t>Ντιρκάιμ</w:t>
      </w:r>
      <w:proofErr w:type="spellEnd"/>
      <w:r>
        <w:t xml:space="preserve"> (1945) υποστηρίζει ότι ο καλύτερος τρόπος «</w:t>
      </w:r>
      <w:proofErr w:type="spellStart"/>
      <w:r>
        <w:t>λλλλλλλλλλλλλλλλλλλλλλλ</w:t>
      </w:r>
      <w:proofErr w:type="spellEnd"/>
      <w:r>
        <w:t>» (</w:t>
      </w:r>
      <w:proofErr w:type="spellStart"/>
      <w:r>
        <w:t>Κάτσικας</w:t>
      </w:r>
      <w:proofErr w:type="spellEnd"/>
      <w:r>
        <w:t>, 2006: 153).</w:t>
      </w:r>
    </w:p>
    <w:p w:rsidR="00645AC0" w:rsidRDefault="00645AC0" w:rsidP="00B12037">
      <w:pPr>
        <w:pStyle w:val="Web"/>
        <w:spacing w:after="0" w:line="360" w:lineRule="auto"/>
        <w:ind w:firstLine="426"/>
      </w:pPr>
    </w:p>
    <w:p w:rsidR="00645AC0" w:rsidRDefault="00645AC0" w:rsidP="00B12037">
      <w:pPr>
        <w:pStyle w:val="Web"/>
        <w:spacing w:after="0" w:line="360" w:lineRule="auto"/>
        <w:ind w:firstLine="426"/>
      </w:pPr>
    </w:p>
    <w:p w:rsidR="00645AC0" w:rsidRDefault="00645AC0" w:rsidP="00B12037">
      <w:pPr>
        <w:pStyle w:val="Web"/>
        <w:spacing w:after="0" w:line="360" w:lineRule="auto"/>
        <w:ind w:firstLine="426"/>
      </w:pPr>
    </w:p>
    <w:p w:rsidR="00645AC0" w:rsidRDefault="00645AC0" w:rsidP="00B12037">
      <w:pPr>
        <w:pStyle w:val="Web"/>
        <w:spacing w:after="0" w:line="360" w:lineRule="auto"/>
        <w:ind w:firstLine="426"/>
      </w:pPr>
      <w:r>
        <w:rPr>
          <w:sz w:val="32"/>
          <w:szCs w:val="32"/>
        </w:rPr>
        <w:t>Οικογένεια και ΜΜΕ</w:t>
      </w:r>
    </w:p>
    <w:p w:rsidR="00645AC0" w:rsidRDefault="00645AC0" w:rsidP="00B12037">
      <w:pPr>
        <w:pStyle w:val="Web"/>
        <w:spacing w:after="0" w:line="360" w:lineRule="auto"/>
        <w:ind w:firstLine="426"/>
      </w:pPr>
    </w:p>
    <w:p w:rsidR="00645AC0" w:rsidRDefault="00645AC0" w:rsidP="00B12037">
      <w:pPr>
        <w:pStyle w:val="Web"/>
        <w:spacing w:after="0" w:line="360" w:lineRule="auto"/>
        <w:ind w:firstLine="426"/>
      </w:pPr>
      <w:r>
        <w:t xml:space="preserve">Ο </w:t>
      </w:r>
      <w:proofErr w:type="spellStart"/>
      <w:r>
        <w:t>Ντιρκάιμ</w:t>
      </w:r>
      <w:proofErr w:type="spellEnd"/>
      <w:r>
        <w:t xml:space="preserve"> (1945) υποστηρίζει ότι ο καλύτερος τρόπος «</w:t>
      </w:r>
      <w:proofErr w:type="spellStart"/>
      <w:r>
        <w:t>λλλλλλλλλλλλλλλλλλλλλλλ</w:t>
      </w:r>
      <w:proofErr w:type="spellEnd"/>
      <w:r>
        <w:t>» (</w:t>
      </w:r>
      <w:proofErr w:type="spellStart"/>
      <w:r>
        <w:t>Κάτσικας</w:t>
      </w:r>
      <w:proofErr w:type="spellEnd"/>
      <w:r>
        <w:t>, 2006: 153).</w:t>
      </w:r>
    </w:p>
    <w:p w:rsidR="00645AC0" w:rsidRDefault="00645AC0" w:rsidP="00B12037">
      <w:pPr>
        <w:pStyle w:val="Web"/>
        <w:spacing w:after="0" w:line="360" w:lineRule="auto"/>
        <w:ind w:firstLine="426"/>
      </w:pPr>
    </w:p>
    <w:p w:rsidR="00645AC0" w:rsidRDefault="00645AC0" w:rsidP="00B12037">
      <w:pPr>
        <w:pStyle w:val="Web"/>
        <w:spacing w:after="0" w:line="360" w:lineRule="auto"/>
        <w:ind w:firstLine="426"/>
      </w:pPr>
    </w:p>
    <w:p w:rsidR="00645AC0" w:rsidRDefault="00645AC0" w:rsidP="00B12037">
      <w:pPr>
        <w:pStyle w:val="Web"/>
        <w:spacing w:after="0" w:line="360" w:lineRule="auto"/>
        <w:ind w:firstLine="426"/>
      </w:pPr>
      <w:r>
        <w:lastRenderedPageBreak/>
        <w:t>Ιδέα 2 (</w:t>
      </w:r>
      <w:r>
        <w:rPr>
          <w:b/>
          <w:bCs/>
        </w:rPr>
        <w:t>Παράθεμα</w:t>
      </w:r>
      <w:r>
        <w:t>): «</w:t>
      </w:r>
      <w:proofErr w:type="spellStart"/>
      <w:r>
        <w:t>ξξξξξξξξξξξξξξξξξξξξξξξξξξξξ</w:t>
      </w:r>
      <w:proofErr w:type="spellEnd"/>
      <w:r>
        <w:t>» (</w:t>
      </w:r>
      <w:proofErr w:type="spellStart"/>
      <w:r>
        <w:t>Σιάνου</w:t>
      </w:r>
      <w:proofErr w:type="spellEnd"/>
      <w:r>
        <w:t>-</w:t>
      </w:r>
      <w:proofErr w:type="spellStart"/>
      <w:r>
        <w:t>Κύργιου</w:t>
      </w:r>
      <w:proofErr w:type="spellEnd"/>
      <w:r>
        <w:t>, 2006: 105).</w:t>
      </w:r>
    </w:p>
    <w:p w:rsidR="00645AC0" w:rsidRDefault="00645AC0" w:rsidP="00B12037">
      <w:pPr>
        <w:pStyle w:val="Web"/>
        <w:pageBreakBefore/>
        <w:spacing w:after="0" w:line="360" w:lineRule="auto"/>
        <w:ind w:firstLine="426"/>
        <w:jc w:val="center"/>
      </w:pPr>
      <w:r>
        <w:rPr>
          <w:sz w:val="32"/>
          <w:szCs w:val="32"/>
        </w:rPr>
        <w:lastRenderedPageBreak/>
        <w:t>ΠΛΑΝΟ</w:t>
      </w:r>
    </w:p>
    <w:p w:rsidR="00645AC0" w:rsidRDefault="00645AC0" w:rsidP="00B12037">
      <w:pPr>
        <w:pStyle w:val="Web"/>
        <w:spacing w:after="0" w:line="360" w:lineRule="auto"/>
        <w:ind w:firstLine="426"/>
      </w:pPr>
      <w:r>
        <w:rPr>
          <w:sz w:val="32"/>
          <w:szCs w:val="32"/>
        </w:rPr>
        <w:t xml:space="preserve">Αμέσως μετά από τα ένα δυο διαβασμένα και αποδελτιωμένα άρθρα, κεφάλαια, </w:t>
      </w:r>
      <w:proofErr w:type="spellStart"/>
      <w:r>
        <w:rPr>
          <w:sz w:val="32"/>
          <w:szCs w:val="32"/>
        </w:rPr>
        <w:t>κλ.π</w:t>
      </w:r>
      <w:proofErr w:type="spellEnd"/>
      <w:r>
        <w:rPr>
          <w:sz w:val="32"/>
          <w:szCs w:val="32"/>
        </w:rPr>
        <w:t>. φτιάχνω μια πρώτη δομή ή πλάνο της εργασίας μου, που στην πιο πλούσια εκδοχή του μπορεί να είναι ως εξής:</w:t>
      </w:r>
    </w:p>
    <w:p w:rsidR="00645AC0" w:rsidRPr="00645AC0" w:rsidRDefault="00645AC0" w:rsidP="00B12037">
      <w:pPr>
        <w:pStyle w:val="Web"/>
        <w:spacing w:before="28" w:beforeAutospacing="0" w:after="0"/>
        <w:ind w:left="902" w:right="748" w:firstLine="426"/>
      </w:pPr>
      <w:r>
        <w:rPr>
          <w:b/>
          <w:bCs/>
          <w:sz w:val="22"/>
          <w:szCs w:val="22"/>
        </w:rPr>
        <w:t>Εξώφυλλο</w:t>
      </w:r>
    </w:p>
    <w:p w:rsidR="00645AC0" w:rsidRPr="00645AC0" w:rsidRDefault="00645AC0" w:rsidP="00B12037">
      <w:pPr>
        <w:pStyle w:val="Web"/>
        <w:spacing w:before="28" w:beforeAutospacing="0" w:after="0"/>
        <w:ind w:left="902" w:right="748" w:firstLine="426"/>
      </w:pPr>
      <w:r>
        <w:rPr>
          <w:b/>
          <w:bCs/>
          <w:sz w:val="22"/>
          <w:szCs w:val="22"/>
        </w:rPr>
        <w:t>Περιεχόμενα</w:t>
      </w:r>
    </w:p>
    <w:p w:rsidR="00645AC0" w:rsidRPr="00645AC0" w:rsidRDefault="00645AC0" w:rsidP="00B12037">
      <w:pPr>
        <w:pStyle w:val="Web"/>
        <w:spacing w:before="28" w:beforeAutospacing="0" w:after="0"/>
        <w:ind w:left="902" w:right="748" w:firstLine="426"/>
      </w:pPr>
      <w:r>
        <w:rPr>
          <w:b/>
          <w:bCs/>
          <w:sz w:val="22"/>
          <w:szCs w:val="22"/>
        </w:rPr>
        <w:t xml:space="preserve">Πρόλογος </w:t>
      </w:r>
      <w:r>
        <w:rPr>
          <w:sz w:val="22"/>
          <w:szCs w:val="22"/>
        </w:rPr>
        <w:t>(έχει προσωπικό χαρακτήρα, αν θέλουμε βάζουμε)</w:t>
      </w:r>
    </w:p>
    <w:p w:rsidR="00645AC0" w:rsidRPr="00645AC0" w:rsidRDefault="00645AC0" w:rsidP="00B12037">
      <w:pPr>
        <w:pStyle w:val="Web"/>
        <w:spacing w:before="28" w:beforeAutospacing="0" w:after="0"/>
        <w:ind w:left="902" w:right="748" w:firstLine="426"/>
      </w:pPr>
      <w:r>
        <w:rPr>
          <w:b/>
          <w:bCs/>
          <w:sz w:val="22"/>
          <w:szCs w:val="22"/>
        </w:rPr>
        <w:t xml:space="preserve">Εισαγωγή </w:t>
      </w:r>
      <w:r>
        <w:rPr>
          <w:i/>
          <w:iCs/>
          <w:sz w:val="22"/>
          <w:szCs w:val="22"/>
        </w:rPr>
        <w:t>(Τίτλος)</w:t>
      </w:r>
      <w:r>
        <w:rPr>
          <w:sz w:val="22"/>
          <w:szCs w:val="22"/>
        </w:rPr>
        <w:t xml:space="preserve"> (τι γράφουμε στο τέλος) Προβληματισμός για το θέμα. Σκοπός, ερωτήματα. Στο 1</w:t>
      </w:r>
      <w:r>
        <w:rPr>
          <w:sz w:val="22"/>
          <w:szCs w:val="22"/>
          <w:vertAlign w:val="superscript"/>
        </w:rPr>
        <w:t>ο</w:t>
      </w:r>
      <w:r>
        <w:rPr>
          <w:sz w:val="22"/>
          <w:szCs w:val="22"/>
        </w:rPr>
        <w:t xml:space="preserve"> κεφάλαιο ……., στο 2</w:t>
      </w:r>
      <w:r>
        <w:rPr>
          <w:sz w:val="22"/>
          <w:szCs w:val="22"/>
          <w:vertAlign w:val="superscript"/>
        </w:rPr>
        <w:t>ο</w:t>
      </w:r>
      <w:r>
        <w:rPr>
          <w:sz w:val="22"/>
          <w:szCs w:val="22"/>
        </w:rPr>
        <w:t xml:space="preserve"> κεφάλαιο ……..</w:t>
      </w:r>
    </w:p>
    <w:p w:rsidR="00645AC0" w:rsidRPr="00645AC0" w:rsidRDefault="00645AC0" w:rsidP="00B12037">
      <w:pPr>
        <w:pStyle w:val="Web"/>
        <w:spacing w:after="0"/>
        <w:ind w:left="902" w:right="748" w:firstLine="426"/>
      </w:pPr>
      <w:r>
        <w:rPr>
          <w:sz w:val="22"/>
          <w:szCs w:val="22"/>
        </w:rPr>
        <w:t>Κεφάλαιο1</w:t>
      </w:r>
      <w:r>
        <w:rPr>
          <w:sz w:val="22"/>
          <w:szCs w:val="22"/>
          <w:vertAlign w:val="superscript"/>
        </w:rPr>
        <w:t>ο</w:t>
      </w:r>
      <w:r>
        <w:rPr>
          <w:sz w:val="22"/>
          <w:szCs w:val="22"/>
        </w:rPr>
        <w:t xml:space="preserve">: </w:t>
      </w:r>
      <w:r>
        <w:rPr>
          <w:b/>
          <w:bCs/>
          <w:sz w:val="22"/>
          <w:szCs w:val="22"/>
        </w:rPr>
        <w:t>(Τίτλος)</w:t>
      </w:r>
    </w:p>
    <w:p w:rsidR="00645AC0" w:rsidRDefault="00645AC0" w:rsidP="00B12037">
      <w:pPr>
        <w:pStyle w:val="Web"/>
        <w:spacing w:after="0"/>
        <w:ind w:left="902" w:right="748" w:firstLine="426"/>
        <w:rPr>
          <w:lang w:val="en-US"/>
        </w:rPr>
      </w:pPr>
      <w:r>
        <w:rPr>
          <w:sz w:val="20"/>
          <w:szCs w:val="20"/>
        </w:rPr>
        <w:t>1.1.1 (Τίτλος)</w:t>
      </w:r>
    </w:p>
    <w:p w:rsidR="00645AC0" w:rsidRDefault="00645AC0" w:rsidP="00B12037">
      <w:pPr>
        <w:pStyle w:val="Web"/>
        <w:spacing w:after="0"/>
        <w:ind w:left="1083" w:right="748" w:firstLine="426"/>
        <w:rPr>
          <w:lang w:val="en-US"/>
        </w:rPr>
      </w:pPr>
      <w:r>
        <w:rPr>
          <w:sz w:val="20"/>
          <w:szCs w:val="20"/>
        </w:rPr>
        <w:t>1.1.2 (Τίτλος)</w:t>
      </w:r>
    </w:p>
    <w:p w:rsidR="00645AC0" w:rsidRDefault="00645AC0" w:rsidP="00B12037">
      <w:pPr>
        <w:pStyle w:val="Web"/>
        <w:spacing w:after="0"/>
        <w:ind w:left="902" w:right="748" w:firstLine="426"/>
        <w:rPr>
          <w:lang w:val="en-US"/>
        </w:rPr>
      </w:pPr>
      <w:r>
        <w:rPr>
          <w:lang w:val="en-US"/>
        </w:rPr>
        <w:t>………</w:t>
      </w:r>
      <w:r>
        <w:rPr>
          <w:i/>
          <w:iCs/>
          <w:sz w:val="22"/>
          <w:szCs w:val="22"/>
        </w:rPr>
        <w:t>.…..</w:t>
      </w:r>
    </w:p>
    <w:p w:rsidR="00645AC0" w:rsidRDefault="00645AC0" w:rsidP="00B12037">
      <w:pPr>
        <w:pStyle w:val="Web"/>
        <w:numPr>
          <w:ilvl w:val="1"/>
          <w:numId w:val="10"/>
        </w:numPr>
        <w:spacing w:after="0"/>
        <w:ind w:right="748" w:firstLine="426"/>
        <w:rPr>
          <w:lang w:val="en-US"/>
        </w:rPr>
      </w:pPr>
      <w:r>
        <w:rPr>
          <w:i/>
          <w:iCs/>
          <w:sz w:val="22"/>
          <w:szCs w:val="22"/>
        </w:rPr>
        <w:t>(Τίτλος)</w:t>
      </w:r>
    </w:p>
    <w:p w:rsidR="00645AC0" w:rsidRDefault="00645AC0" w:rsidP="00B12037">
      <w:pPr>
        <w:pStyle w:val="Web"/>
        <w:spacing w:after="0"/>
        <w:ind w:left="902" w:right="748" w:firstLine="426"/>
        <w:rPr>
          <w:lang w:val="en-US"/>
        </w:rPr>
      </w:pPr>
      <w:r>
        <w:rPr>
          <w:sz w:val="20"/>
          <w:szCs w:val="20"/>
        </w:rPr>
        <w:t>1.2.1 (Τίτλος)</w:t>
      </w:r>
    </w:p>
    <w:p w:rsidR="00645AC0" w:rsidRDefault="00645AC0" w:rsidP="00B12037">
      <w:pPr>
        <w:pStyle w:val="Web"/>
        <w:spacing w:after="0"/>
        <w:ind w:left="1083" w:right="748" w:firstLine="426"/>
        <w:rPr>
          <w:lang w:val="en-US"/>
        </w:rPr>
      </w:pPr>
      <w:r>
        <w:rPr>
          <w:sz w:val="20"/>
          <w:szCs w:val="20"/>
        </w:rPr>
        <w:t>1.2.2 (Τίτλος)</w:t>
      </w:r>
    </w:p>
    <w:p w:rsidR="00645AC0" w:rsidRDefault="00645AC0" w:rsidP="00B12037">
      <w:pPr>
        <w:pStyle w:val="Web"/>
        <w:spacing w:after="0"/>
        <w:ind w:left="1083" w:right="748" w:firstLine="426"/>
        <w:rPr>
          <w:lang w:val="en-US"/>
        </w:rPr>
      </w:pPr>
      <w:r>
        <w:rPr>
          <w:sz w:val="20"/>
          <w:szCs w:val="20"/>
        </w:rPr>
        <w:t>1.2.3 (Τίτλος)</w:t>
      </w:r>
    </w:p>
    <w:p w:rsidR="00645AC0" w:rsidRDefault="00645AC0" w:rsidP="00B12037">
      <w:pPr>
        <w:pStyle w:val="Web"/>
        <w:numPr>
          <w:ilvl w:val="1"/>
          <w:numId w:val="11"/>
        </w:numPr>
        <w:spacing w:after="0"/>
        <w:ind w:right="748" w:firstLine="426"/>
        <w:rPr>
          <w:lang w:val="en-US"/>
        </w:rPr>
      </w:pPr>
      <w:r>
        <w:rPr>
          <w:i/>
          <w:iCs/>
          <w:sz w:val="22"/>
          <w:szCs w:val="22"/>
        </w:rPr>
        <w:t>(Τίτλος)</w:t>
      </w:r>
    </w:p>
    <w:p w:rsidR="00645AC0" w:rsidRDefault="00645AC0" w:rsidP="00B12037">
      <w:pPr>
        <w:pStyle w:val="Web"/>
        <w:spacing w:after="0"/>
        <w:ind w:left="902" w:right="748" w:firstLine="426"/>
        <w:rPr>
          <w:lang w:val="en-US"/>
        </w:rPr>
      </w:pPr>
      <w:r>
        <w:rPr>
          <w:lang w:val="en-US"/>
        </w:rPr>
        <w:t>………………</w:t>
      </w:r>
      <w:r>
        <w:rPr>
          <w:sz w:val="22"/>
          <w:szCs w:val="22"/>
        </w:rPr>
        <w:t>..</w:t>
      </w:r>
    </w:p>
    <w:p w:rsidR="00645AC0" w:rsidRDefault="00645AC0" w:rsidP="00B12037">
      <w:pPr>
        <w:pStyle w:val="Web"/>
        <w:numPr>
          <w:ilvl w:val="1"/>
          <w:numId w:val="12"/>
        </w:numPr>
        <w:spacing w:after="0"/>
        <w:ind w:right="748" w:firstLine="426"/>
        <w:rPr>
          <w:lang w:val="en-US"/>
        </w:rPr>
      </w:pPr>
      <w:r>
        <w:rPr>
          <w:i/>
          <w:iCs/>
          <w:sz w:val="22"/>
          <w:szCs w:val="22"/>
        </w:rPr>
        <w:t>Συμπέρασμα</w:t>
      </w:r>
    </w:p>
    <w:p w:rsidR="00645AC0" w:rsidRDefault="00645AC0" w:rsidP="00B12037">
      <w:pPr>
        <w:pStyle w:val="Web"/>
        <w:spacing w:after="0"/>
        <w:ind w:left="902" w:right="748" w:firstLine="426"/>
        <w:rPr>
          <w:lang w:val="en-US"/>
        </w:rPr>
      </w:pPr>
      <w:r>
        <w:rPr>
          <w:b/>
          <w:bCs/>
          <w:sz w:val="22"/>
          <w:szCs w:val="22"/>
        </w:rPr>
        <w:t xml:space="preserve">Κεφάλαιο2ο: </w:t>
      </w:r>
      <w:r>
        <w:rPr>
          <w:b/>
          <w:bCs/>
          <w:sz w:val="22"/>
          <w:szCs w:val="22"/>
          <w:lang w:val="en-US"/>
        </w:rPr>
        <w:t>(</w:t>
      </w:r>
      <w:proofErr w:type="spellStart"/>
      <w:r>
        <w:rPr>
          <w:b/>
          <w:bCs/>
          <w:sz w:val="22"/>
          <w:szCs w:val="22"/>
          <w:lang w:val="en-US"/>
        </w:rPr>
        <w:t>Τίτλος</w:t>
      </w:r>
      <w:proofErr w:type="spellEnd"/>
      <w:r>
        <w:rPr>
          <w:b/>
          <w:bCs/>
          <w:sz w:val="22"/>
          <w:szCs w:val="22"/>
          <w:lang w:val="en-US"/>
        </w:rPr>
        <w:t>)</w:t>
      </w:r>
    </w:p>
    <w:p w:rsidR="00645AC0" w:rsidRDefault="00645AC0" w:rsidP="00B12037">
      <w:pPr>
        <w:pStyle w:val="Web"/>
        <w:numPr>
          <w:ilvl w:val="1"/>
          <w:numId w:val="13"/>
        </w:numPr>
        <w:spacing w:after="0"/>
        <w:ind w:right="748" w:firstLine="426"/>
        <w:rPr>
          <w:lang w:val="en-US"/>
        </w:rPr>
      </w:pPr>
      <w:r>
        <w:rPr>
          <w:i/>
          <w:iCs/>
          <w:sz w:val="22"/>
          <w:szCs w:val="22"/>
        </w:rPr>
        <w:t>(Τίτλος)</w:t>
      </w:r>
    </w:p>
    <w:p w:rsidR="00645AC0" w:rsidRDefault="00645AC0" w:rsidP="00B12037">
      <w:pPr>
        <w:pStyle w:val="Web"/>
        <w:spacing w:after="0"/>
        <w:ind w:left="902" w:right="748" w:firstLine="426"/>
        <w:rPr>
          <w:lang w:val="en-US"/>
        </w:rPr>
      </w:pPr>
      <w:r>
        <w:rPr>
          <w:sz w:val="20"/>
          <w:szCs w:val="20"/>
        </w:rPr>
        <w:t>2.1.1 (Τίτλος)</w:t>
      </w:r>
    </w:p>
    <w:p w:rsidR="00645AC0" w:rsidRDefault="00645AC0" w:rsidP="00B12037">
      <w:pPr>
        <w:pStyle w:val="Web"/>
        <w:spacing w:after="0"/>
        <w:ind w:left="902" w:right="748" w:firstLine="426"/>
        <w:rPr>
          <w:lang w:val="en-US"/>
        </w:rPr>
      </w:pPr>
      <w:r>
        <w:rPr>
          <w:lang w:val="en-US"/>
        </w:rPr>
        <w:t>………</w:t>
      </w:r>
      <w:r>
        <w:rPr>
          <w:i/>
          <w:iCs/>
          <w:sz w:val="22"/>
          <w:szCs w:val="22"/>
        </w:rPr>
        <w:t>.…..</w:t>
      </w:r>
    </w:p>
    <w:p w:rsidR="00645AC0" w:rsidRDefault="00645AC0" w:rsidP="00B12037">
      <w:pPr>
        <w:pStyle w:val="Web"/>
        <w:numPr>
          <w:ilvl w:val="1"/>
          <w:numId w:val="14"/>
        </w:numPr>
        <w:spacing w:after="0"/>
        <w:ind w:right="748" w:firstLine="426"/>
        <w:rPr>
          <w:lang w:val="en-US"/>
        </w:rPr>
      </w:pPr>
      <w:r>
        <w:rPr>
          <w:i/>
          <w:iCs/>
          <w:sz w:val="22"/>
          <w:szCs w:val="22"/>
        </w:rPr>
        <w:t>(Τίτλος)</w:t>
      </w:r>
    </w:p>
    <w:p w:rsidR="00645AC0" w:rsidRDefault="00645AC0" w:rsidP="00B12037">
      <w:pPr>
        <w:pStyle w:val="Web"/>
        <w:spacing w:after="0"/>
        <w:ind w:left="902" w:right="748" w:firstLine="426"/>
        <w:rPr>
          <w:lang w:val="en-US"/>
        </w:rPr>
      </w:pPr>
      <w:r>
        <w:rPr>
          <w:sz w:val="20"/>
          <w:szCs w:val="20"/>
        </w:rPr>
        <w:t>2.2.1 (Τίτλος)</w:t>
      </w:r>
    </w:p>
    <w:p w:rsidR="00645AC0" w:rsidRDefault="00645AC0" w:rsidP="00B12037">
      <w:pPr>
        <w:pStyle w:val="Web"/>
        <w:spacing w:after="0"/>
        <w:ind w:left="902" w:right="748" w:firstLine="426"/>
        <w:rPr>
          <w:lang w:val="en-US"/>
        </w:rPr>
      </w:pPr>
      <w:r>
        <w:rPr>
          <w:sz w:val="20"/>
          <w:szCs w:val="20"/>
        </w:rPr>
        <w:lastRenderedPageBreak/>
        <w:t>2.2.2 (Τίτλος)</w:t>
      </w:r>
    </w:p>
    <w:p w:rsidR="00645AC0" w:rsidRDefault="00645AC0" w:rsidP="00B12037">
      <w:pPr>
        <w:pStyle w:val="Web"/>
        <w:numPr>
          <w:ilvl w:val="1"/>
          <w:numId w:val="15"/>
        </w:numPr>
        <w:spacing w:after="0"/>
        <w:ind w:right="748" w:firstLine="426"/>
        <w:rPr>
          <w:lang w:val="en-US"/>
        </w:rPr>
      </w:pPr>
      <w:r>
        <w:rPr>
          <w:i/>
          <w:iCs/>
          <w:sz w:val="22"/>
          <w:szCs w:val="22"/>
        </w:rPr>
        <w:t>(Τίτλος)</w:t>
      </w:r>
    </w:p>
    <w:p w:rsidR="00645AC0" w:rsidRDefault="00645AC0" w:rsidP="00B12037">
      <w:pPr>
        <w:pStyle w:val="Web"/>
        <w:spacing w:after="0"/>
        <w:ind w:left="902" w:right="748" w:firstLine="426"/>
        <w:rPr>
          <w:lang w:val="en-US"/>
        </w:rPr>
      </w:pPr>
      <w:r>
        <w:rPr>
          <w:lang w:val="en-US"/>
        </w:rPr>
        <w:t>………………</w:t>
      </w:r>
      <w:r>
        <w:rPr>
          <w:sz w:val="22"/>
          <w:szCs w:val="22"/>
        </w:rPr>
        <w:t>..</w:t>
      </w:r>
    </w:p>
    <w:p w:rsidR="00645AC0" w:rsidRDefault="00645AC0" w:rsidP="00B12037">
      <w:pPr>
        <w:pStyle w:val="Web"/>
        <w:numPr>
          <w:ilvl w:val="1"/>
          <w:numId w:val="16"/>
        </w:numPr>
        <w:spacing w:after="0"/>
        <w:ind w:right="748" w:firstLine="426"/>
        <w:rPr>
          <w:lang w:val="en-US"/>
        </w:rPr>
      </w:pPr>
      <w:r>
        <w:rPr>
          <w:i/>
          <w:iCs/>
          <w:sz w:val="22"/>
          <w:szCs w:val="22"/>
        </w:rPr>
        <w:t>Συμπέρασμα</w:t>
      </w:r>
    </w:p>
    <w:p w:rsidR="00645AC0" w:rsidRDefault="00645AC0" w:rsidP="00B12037">
      <w:pPr>
        <w:pStyle w:val="Web"/>
        <w:spacing w:after="0"/>
        <w:ind w:left="902" w:right="748" w:firstLine="426"/>
        <w:rPr>
          <w:lang w:val="en-US"/>
        </w:rPr>
      </w:pPr>
      <w:r>
        <w:rPr>
          <w:lang w:val="en-US"/>
        </w:rPr>
        <w:t>……………………</w:t>
      </w:r>
    </w:p>
    <w:p w:rsidR="00645AC0" w:rsidRPr="00645AC0" w:rsidRDefault="00645AC0" w:rsidP="00B12037">
      <w:pPr>
        <w:pStyle w:val="Web"/>
        <w:spacing w:after="0"/>
        <w:ind w:left="902" w:right="748" w:firstLine="426"/>
      </w:pPr>
      <w:r>
        <w:rPr>
          <w:b/>
          <w:bCs/>
          <w:sz w:val="22"/>
          <w:szCs w:val="22"/>
        </w:rPr>
        <w:t>Κεφάλαιο5</w:t>
      </w:r>
      <w:r>
        <w:rPr>
          <w:b/>
          <w:bCs/>
          <w:sz w:val="22"/>
          <w:szCs w:val="22"/>
          <w:vertAlign w:val="superscript"/>
        </w:rPr>
        <w:t>ο</w:t>
      </w:r>
      <w:r>
        <w:rPr>
          <w:sz w:val="22"/>
          <w:szCs w:val="22"/>
        </w:rPr>
        <w:t xml:space="preserve">: </w:t>
      </w:r>
      <w:r>
        <w:rPr>
          <w:b/>
          <w:bCs/>
          <w:sz w:val="22"/>
          <w:szCs w:val="22"/>
        </w:rPr>
        <w:t xml:space="preserve">Εμπειρικό (π.χ. Κοινωνιομετρία, </w:t>
      </w:r>
      <w:r>
        <w:rPr>
          <w:b/>
          <w:bCs/>
          <w:sz w:val="22"/>
          <w:szCs w:val="22"/>
          <w:shd w:val="clear" w:color="auto" w:fill="FFFF00"/>
        </w:rPr>
        <w:t>Συνέντευξη</w:t>
      </w:r>
      <w:r>
        <w:rPr>
          <w:b/>
          <w:bCs/>
          <w:sz w:val="22"/>
          <w:szCs w:val="22"/>
        </w:rPr>
        <w:t>, ερωτηματολόγιο, παρατήρηση κ.λπ.)</w:t>
      </w:r>
    </w:p>
    <w:p w:rsidR="00645AC0" w:rsidRDefault="00645AC0" w:rsidP="00B12037">
      <w:pPr>
        <w:pStyle w:val="Web"/>
        <w:numPr>
          <w:ilvl w:val="1"/>
          <w:numId w:val="17"/>
        </w:numPr>
        <w:spacing w:after="0"/>
        <w:ind w:right="748" w:firstLine="426"/>
        <w:rPr>
          <w:lang w:val="en-US"/>
        </w:rPr>
      </w:pPr>
      <w:r>
        <w:rPr>
          <w:i/>
          <w:iCs/>
          <w:sz w:val="22"/>
          <w:szCs w:val="22"/>
        </w:rPr>
        <w:t>Θεωρητική υποστήριξη</w:t>
      </w:r>
    </w:p>
    <w:p w:rsidR="00645AC0" w:rsidRDefault="00645AC0" w:rsidP="00B12037">
      <w:pPr>
        <w:pStyle w:val="Web"/>
        <w:spacing w:after="0"/>
        <w:ind w:left="902" w:right="748" w:firstLine="426"/>
        <w:rPr>
          <w:lang w:val="en-US"/>
        </w:rPr>
      </w:pPr>
      <w:r>
        <w:rPr>
          <w:sz w:val="20"/>
          <w:szCs w:val="20"/>
        </w:rPr>
        <w:t>5.1.1 (Τίτλος)</w:t>
      </w:r>
    </w:p>
    <w:p w:rsidR="00645AC0" w:rsidRDefault="00645AC0" w:rsidP="00B12037">
      <w:pPr>
        <w:pStyle w:val="Web"/>
        <w:spacing w:after="0"/>
        <w:ind w:left="1083" w:right="748" w:firstLine="426"/>
        <w:rPr>
          <w:lang w:val="en-US"/>
        </w:rPr>
      </w:pPr>
      <w:r>
        <w:rPr>
          <w:sz w:val="20"/>
          <w:szCs w:val="20"/>
        </w:rPr>
        <w:t>5.1.2 (Τίτλος)</w:t>
      </w:r>
    </w:p>
    <w:p w:rsidR="00645AC0" w:rsidRDefault="00645AC0" w:rsidP="00B12037">
      <w:pPr>
        <w:pStyle w:val="Web"/>
        <w:spacing w:after="0"/>
        <w:ind w:left="902" w:right="748" w:firstLine="426"/>
        <w:rPr>
          <w:lang w:val="en-US"/>
        </w:rPr>
      </w:pPr>
      <w:r>
        <w:rPr>
          <w:lang w:val="en-US"/>
        </w:rPr>
        <w:t>………</w:t>
      </w:r>
      <w:r>
        <w:rPr>
          <w:i/>
          <w:iCs/>
          <w:sz w:val="22"/>
          <w:szCs w:val="22"/>
        </w:rPr>
        <w:t>.…..</w:t>
      </w:r>
    </w:p>
    <w:p w:rsidR="00645AC0" w:rsidRDefault="00645AC0" w:rsidP="00B12037">
      <w:pPr>
        <w:pStyle w:val="Web"/>
        <w:numPr>
          <w:ilvl w:val="1"/>
          <w:numId w:val="18"/>
        </w:numPr>
        <w:spacing w:after="0"/>
        <w:ind w:right="748" w:firstLine="426"/>
        <w:rPr>
          <w:lang w:val="en-US"/>
        </w:rPr>
      </w:pPr>
      <w:r>
        <w:rPr>
          <w:i/>
          <w:iCs/>
          <w:sz w:val="22"/>
          <w:szCs w:val="22"/>
        </w:rPr>
        <w:t>Μεθοδολογία της έρευνας</w:t>
      </w:r>
    </w:p>
    <w:p w:rsidR="00645AC0" w:rsidRDefault="00645AC0" w:rsidP="00B12037">
      <w:pPr>
        <w:pStyle w:val="Web"/>
        <w:spacing w:after="0"/>
        <w:ind w:left="1440" w:right="748" w:firstLine="426"/>
        <w:rPr>
          <w:lang w:val="en-US"/>
        </w:rPr>
      </w:pPr>
      <w:r>
        <w:rPr>
          <w:sz w:val="20"/>
          <w:szCs w:val="20"/>
        </w:rPr>
        <w:t>5.2.1 Σκοπός</w:t>
      </w:r>
    </w:p>
    <w:p w:rsidR="00645AC0" w:rsidRDefault="00645AC0" w:rsidP="00B12037">
      <w:pPr>
        <w:pStyle w:val="Web"/>
        <w:spacing w:after="0"/>
        <w:ind w:left="1440" w:right="748" w:firstLine="426"/>
        <w:rPr>
          <w:lang w:val="en-US"/>
        </w:rPr>
      </w:pPr>
      <w:r>
        <w:rPr>
          <w:sz w:val="20"/>
          <w:szCs w:val="20"/>
        </w:rPr>
        <w:t>5.2.2 Δείγμα ….</w:t>
      </w:r>
    </w:p>
    <w:p w:rsidR="00645AC0" w:rsidRDefault="00645AC0" w:rsidP="00B12037">
      <w:pPr>
        <w:pStyle w:val="Web"/>
        <w:numPr>
          <w:ilvl w:val="1"/>
          <w:numId w:val="19"/>
        </w:numPr>
        <w:spacing w:after="0"/>
        <w:ind w:right="748" w:firstLine="426"/>
        <w:rPr>
          <w:lang w:val="en-US"/>
        </w:rPr>
      </w:pPr>
      <w:r>
        <w:rPr>
          <w:i/>
          <w:iCs/>
          <w:sz w:val="22"/>
          <w:szCs w:val="22"/>
        </w:rPr>
        <w:t>Αποτελέσματα</w:t>
      </w:r>
    </w:p>
    <w:p w:rsidR="00645AC0" w:rsidRDefault="00645AC0" w:rsidP="00B12037">
      <w:pPr>
        <w:pStyle w:val="Web"/>
        <w:spacing w:after="0"/>
        <w:ind w:left="902" w:right="748" w:firstLine="426"/>
        <w:rPr>
          <w:lang w:val="en-US"/>
        </w:rPr>
      </w:pPr>
      <w:r>
        <w:rPr>
          <w:sz w:val="22"/>
          <w:szCs w:val="22"/>
        </w:rPr>
        <w:t>5.4 Συζήτηση και ερμηνεία</w:t>
      </w:r>
    </w:p>
    <w:p w:rsidR="00645AC0" w:rsidRDefault="00645AC0" w:rsidP="00B12037">
      <w:pPr>
        <w:pStyle w:val="Web"/>
        <w:spacing w:after="0"/>
        <w:ind w:left="902" w:right="748" w:firstLine="426"/>
        <w:rPr>
          <w:lang w:val="en-US"/>
        </w:rPr>
      </w:pPr>
      <w:r>
        <w:rPr>
          <w:i/>
          <w:iCs/>
          <w:sz w:val="22"/>
          <w:szCs w:val="22"/>
        </w:rPr>
        <w:t>5.5 Συμπέρασμα</w:t>
      </w:r>
    </w:p>
    <w:p w:rsidR="00645AC0" w:rsidRPr="00645AC0" w:rsidRDefault="00645AC0" w:rsidP="00B12037">
      <w:pPr>
        <w:pStyle w:val="Web"/>
        <w:spacing w:after="0"/>
        <w:ind w:left="902" w:right="748" w:firstLine="426"/>
      </w:pPr>
      <w:r>
        <w:rPr>
          <w:b/>
          <w:bCs/>
          <w:sz w:val="22"/>
          <w:szCs w:val="22"/>
        </w:rPr>
        <w:t xml:space="preserve">Τελικά συμπεράσματα </w:t>
      </w:r>
      <w:r>
        <w:rPr>
          <w:sz w:val="22"/>
          <w:szCs w:val="22"/>
        </w:rPr>
        <w:t>(Συγκερασμός των επιμέρους συμπερασμάτων και παρουσίαση τους με νέα κατηγοριοποίηση)</w:t>
      </w:r>
    </w:p>
    <w:p w:rsidR="00645AC0" w:rsidRPr="00645AC0" w:rsidRDefault="00645AC0" w:rsidP="00B12037">
      <w:pPr>
        <w:pStyle w:val="Web"/>
        <w:spacing w:after="0"/>
        <w:ind w:left="902" w:right="748" w:firstLine="426"/>
      </w:pPr>
      <w:r>
        <w:rPr>
          <w:b/>
          <w:bCs/>
          <w:sz w:val="22"/>
          <w:szCs w:val="22"/>
        </w:rPr>
        <w:t xml:space="preserve">Επίλογος </w:t>
      </w:r>
      <w:r>
        <w:rPr>
          <w:sz w:val="22"/>
          <w:szCs w:val="22"/>
        </w:rPr>
        <w:t>(αν θέλουμε βάζουμε)</w:t>
      </w:r>
    </w:p>
    <w:p w:rsidR="00645AC0" w:rsidRPr="00645AC0" w:rsidRDefault="00645AC0" w:rsidP="00B12037">
      <w:pPr>
        <w:pStyle w:val="Web"/>
        <w:spacing w:after="0"/>
        <w:ind w:left="902" w:right="748" w:firstLine="426"/>
      </w:pPr>
      <w:r>
        <w:rPr>
          <w:b/>
          <w:bCs/>
          <w:sz w:val="22"/>
          <w:szCs w:val="22"/>
        </w:rPr>
        <w:t>Βιβλιογραφία</w:t>
      </w:r>
    </w:p>
    <w:p w:rsidR="00645AC0" w:rsidRPr="00645AC0" w:rsidRDefault="00645AC0" w:rsidP="00B12037">
      <w:pPr>
        <w:pStyle w:val="Web"/>
        <w:spacing w:after="0"/>
        <w:ind w:left="902" w:right="748" w:firstLine="426"/>
      </w:pPr>
      <w:r>
        <w:rPr>
          <w:b/>
          <w:bCs/>
          <w:sz w:val="22"/>
          <w:szCs w:val="22"/>
        </w:rPr>
        <w:t>Παράρτημα</w:t>
      </w:r>
    </w:p>
    <w:p w:rsidR="00241456" w:rsidRDefault="00CD44FF" w:rsidP="00B12037">
      <w:pPr>
        <w:ind w:firstLine="426"/>
      </w:pPr>
    </w:p>
    <w:p w:rsidR="00B12037" w:rsidRDefault="00B12037">
      <w:pPr>
        <w:ind w:firstLine="426"/>
      </w:pPr>
    </w:p>
    <w:sectPr w:rsidR="00B12037" w:rsidSect="0079592F">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D0C83"/>
    <w:multiLevelType w:val="multilevel"/>
    <w:tmpl w:val="53322150"/>
    <w:lvl w:ilvl="0">
      <w:start w:val="2"/>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5997746"/>
    <w:multiLevelType w:val="multilevel"/>
    <w:tmpl w:val="11D0B39C"/>
    <w:lvl w:ilvl="0">
      <w:start w:val="1"/>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C083888"/>
    <w:multiLevelType w:val="multilevel"/>
    <w:tmpl w:val="0EC01C1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F253E8B"/>
    <w:multiLevelType w:val="multilevel"/>
    <w:tmpl w:val="198A1FC8"/>
    <w:lvl w:ilvl="0">
      <w:start w:val="2"/>
      <w:numFmt w:val="decimal"/>
      <w:lvlText w:val="%1."/>
      <w:lvlJc w:val="left"/>
      <w:pPr>
        <w:tabs>
          <w:tab w:val="num" w:pos="720"/>
        </w:tabs>
        <w:ind w:left="720" w:hanging="360"/>
      </w:pPr>
    </w:lvl>
    <w:lvl w:ilvl="1">
      <w:start w:val="4"/>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06644C1"/>
    <w:multiLevelType w:val="multilevel"/>
    <w:tmpl w:val="E4C87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4176C57"/>
    <w:multiLevelType w:val="multilevel"/>
    <w:tmpl w:val="17C08B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B1526D4"/>
    <w:multiLevelType w:val="multilevel"/>
    <w:tmpl w:val="7C66BC28"/>
    <w:lvl w:ilvl="0">
      <w:start w:val="5"/>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48530D1"/>
    <w:multiLevelType w:val="multilevel"/>
    <w:tmpl w:val="E8DE2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72D2DBE"/>
    <w:multiLevelType w:val="multilevel"/>
    <w:tmpl w:val="F6107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F93606E"/>
    <w:multiLevelType w:val="multilevel"/>
    <w:tmpl w:val="604A8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0377497"/>
    <w:multiLevelType w:val="multilevel"/>
    <w:tmpl w:val="29D42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5623A0D"/>
    <w:multiLevelType w:val="multilevel"/>
    <w:tmpl w:val="53C05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D02412C"/>
    <w:multiLevelType w:val="multilevel"/>
    <w:tmpl w:val="CF383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2E75F8C"/>
    <w:multiLevelType w:val="multilevel"/>
    <w:tmpl w:val="AE36E412"/>
    <w:lvl w:ilvl="0">
      <w:start w:val="2"/>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33337E1"/>
    <w:multiLevelType w:val="multilevel"/>
    <w:tmpl w:val="E7FC33F8"/>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57B36ED"/>
    <w:multiLevelType w:val="multilevel"/>
    <w:tmpl w:val="ACD04E4C"/>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F8A2D3E"/>
    <w:multiLevelType w:val="multilevel"/>
    <w:tmpl w:val="C3565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E09570B"/>
    <w:multiLevelType w:val="multilevel"/>
    <w:tmpl w:val="FBDEF5C6"/>
    <w:lvl w:ilvl="0">
      <w:start w:val="5"/>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18F6EED"/>
    <w:multiLevelType w:val="multilevel"/>
    <w:tmpl w:val="7B501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9"/>
  </w:num>
  <w:num w:numId="3">
    <w:abstractNumId w:val="16"/>
  </w:num>
  <w:num w:numId="4">
    <w:abstractNumId w:val="4"/>
  </w:num>
  <w:num w:numId="5">
    <w:abstractNumId w:val="12"/>
  </w:num>
  <w:num w:numId="6">
    <w:abstractNumId w:val="8"/>
  </w:num>
  <w:num w:numId="7">
    <w:abstractNumId w:val="18"/>
  </w:num>
  <w:num w:numId="8">
    <w:abstractNumId w:val="7"/>
  </w:num>
  <w:num w:numId="9">
    <w:abstractNumId w:val="10"/>
  </w:num>
  <w:num w:numId="10">
    <w:abstractNumId w:val="5"/>
    <w:lvlOverride w:ilvl="0"/>
    <w:lvlOverride w:ilvl="1">
      <w:startOverride w:val="1"/>
    </w:lvlOverride>
  </w:num>
  <w:num w:numId="11">
    <w:abstractNumId w:val="14"/>
  </w:num>
  <w:num w:numId="12">
    <w:abstractNumId w:val="1"/>
  </w:num>
  <w:num w:numId="13">
    <w:abstractNumId w:val="2"/>
  </w:num>
  <w:num w:numId="14">
    <w:abstractNumId w:val="0"/>
  </w:num>
  <w:num w:numId="15">
    <w:abstractNumId w:val="13"/>
  </w:num>
  <w:num w:numId="16">
    <w:abstractNumId w:val="3"/>
  </w:num>
  <w:num w:numId="17">
    <w:abstractNumId w:val="15"/>
  </w:num>
  <w:num w:numId="18">
    <w:abstractNumId w:val="6"/>
  </w:num>
  <w:num w:numId="19">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proofState w:spelling="clean" w:grammar="clean"/>
  <w:defaultTabStop w:val="720"/>
  <w:characterSpacingControl w:val="doNotCompress"/>
  <w:compat/>
  <w:rsids>
    <w:rsidRoot w:val="00645AC0"/>
    <w:rsid w:val="00093472"/>
    <w:rsid w:val="00437609"/>
    <w:rsid w:val="004E3597"/>
    <w:rsid w:val="00645AC0"/>
    <w:rsid w:val="0079592F"/>
    <w:rsid w:val="00B12037"/>
    <w:rsid w:val="00CD44FF"/>
    <w:rsid w:val="00FB22C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92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645AC0"/>
    <w:pPr>
      <w:spacing w:before="100" w:beforeAutospacing="1" w:after="119" w:line="240" w:lineRule="auto"/>
    </w:pPr>
    <w:rPr>
      <w:rFonts w:ascii="Times New Roman" w:eastAsia="Times New Roman" w:hAnsi="Times New Roman" w:cs="Times New Roman"/>
      <w:sz w:val="24"/>
      <w:szCs w:val="24"/>
      <w:lang w:eastAsia="el-GR"/>
    </w:rPr>
  </w:style>
</w:styles>
</file>

<file path=word/webSettings.xml><?xml version="1.0" encoding="utf-8"?>
<w:webSettings xmlns:r="http://schemas.openxmlformats.org/officeDocument/2006/relationships" xmlns:w="http://schemas.openxmlformats.org/wordprocessingml/2006/main">
  <w:divs>
    <w:div w:id="412314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115</TotalTime>
  <Pages>1</Pages>
  <Words>1832</Words>
  <Characters>9896</Characters>
  <Application>Microsoft Office Word</Application>
  <DocSecurity>0</DocSecurity>
  <Lines>82</Lines>
  <Paragraphs>23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elefthet</dc:creator>
  <cp:lastModifiedBy>elefthet</cp:lastModifiedBy>
  <cp:revision>3</cp:revision>
  <dcterms:created xsi:type="dcterms:W3CDTF">2021-03-01T12:40:00Z</dcterms:created>
  <dcterms:modified xsi:type="dcterms:W3CDTF">2021-03-13T18:50:00Z</dcterms:modified>
</cp:coreProperties>
</file>